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8D0D" w14:textId="36D6667F" w:rsidR="001B1AF7" w:rsidRDefault="001B1AF7">
      <w:pPr>
        <w:spacing w:after="154" w:line="259" w:lineRule="auto"/>
        <w:ind w:left="0" w:firstLine="0"/>
        <w:jc w:val="right"/>
        <w:rPr>
          <w:sz w:val="22"/>
        </w:rPr>
      </w:pPr>
    </w:p>
    <w:p w14:paraId="2C0315B5" w14:textId="0D89E786" w:rsidR="001B1AF7" w:rsidRDefault="004560F8" w:rsidP="001B1AF7">
      <w:pPr>
        <w:tabs>
          <w:tab w:val="left" w:pos="690"/>
        </w:tabs>
        <w:spacing w:after="154" w:line="259" w:lineRule="auto"/>
        <w:ind w:left="0" w:firstLine="0"/>
        <w:rPr>
          <w:sz w:val="22"/>
        </w:rPr>
      </w:pPr>
      <w:r>
        <w:rPr>
          <w:noProof/>
        </w:rPr>
        <mc:AlternateContent>
          <mc:Choice Requires="wps">
            <w:drawing>
              <wp:anchor distT="45720" distB="45720" distL="114300" distR="114300" simplePos="0" relativeHeight="251661312" behindDoc="0" locked="0" layoutInCell="1" allowOverlap="1" wp14:anchorId="1BAB019E" wp14:editId="137A4145">
                <wp:simplePos x="0" y="0"/>
                <wp:positionH relativeFrom="column">
                  <wp:posOffset>314325</wp:posOffset>
                </wp:positionH>
                <wp:positionV relativeFrom="paragraph">
                  <wp:posOffset>245110</wp:posOffset>
                </wp:positionV>
                <wp:extent cx="933450" cy="81915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19150"/>
                        </a:xfrm>
                        <a:prstGeom prst="rect">
                          <a:avLst/>
                        </a:prstGeom>
                        <a:solidFill>
                          <a:srgbClr val="FFFFFF"/>
                        </a:solidFill>
                        <a:ln w="9525">
                          <a:noFill/>
                          <a:miter lim="800000"/>
                          <a:headEnd/>
                          <a:tailEnd/>
                        </a:ln>
                      </wps:spPr>
                      <wps:txbx>
                        <w:txbxContent>
                          <w:p w14:paraId="367FB1D8" w14:textId="47BF96FA" w:rsidR="004560F8" w:rsidRDefault="004560F8">
                            <w:r>
                              <w:rPr>
                                <w:noProof/>
                              </w:rPr>
                              <w:drawing>
                                <wp:inline distT="0" distB="0" distL="0" distR="0" wp14:anchorId="12BF1B83" wp14:editId="4E881F99">
                                  <wp:extent cx="685800" cy="71259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264" cy="7151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B019E" id="_x0000_t202" coordsize="21600,21600" o:spt="202" path="m,l,21600r21600,l21600,xe">
                <v:stroke joinstyle="miter"/>
                <v:path gradientshapeok="t" o:connecttype="rect"/>
              </v:shapetype>
              <v:shape id="Zone de texte 2" o:spid="_x0000_s1026" type="#_x0000_t202" style="position:absolute;left:0;text-align:left;margin-left:24.75pt;margin-top:19.3pt;width:73.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" stroked="f">
                <v:textbox>
                  <w:txbxContent>
                    <w:p w14:paraId="367FB1D8" w14:textId="47BF96FA" w:rsidR="004560F8" w:rsidRDefault="004560F8">
                      <w:r>
                        <w:rPr>
                          <w:noProof/>
                        </w:rPr>
                        <w:drawing>
                          <wp:inline distT="0" distB="0" distL="0" distR="0" wp14:anchorId="12BF1B83" wp14:editId="4E881F99">
                            <wp:extent cx="685800" cy="712597"/>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264" cy="715157"/>
                                    </a:xfrm>
                                    <a:prstGeom prst="rect">
                                      <a:avLst/>
                                    </a:prstGeom>
                                    <a:noFill/>
                                    <a:ln>
                                      <a:noFill/>
                                    </a:ln>
                                  </pic:spPr>
                                </pic:pic>
                              </a:graphicData>
                            </a:graphic>
                          </wp:inline>
                        </w:drawing>
                      </w:r>
                    </w:p>
                  </w:txbxContent>
                </v:textbox>
                <w10:wrap type="square"/>
              </v:shape>
            </w:pict>
          </mc:Fallback>
        </mc:AlternateContent>
      </w:r>
      <w:r w:rsidR="001B1AF7">
        <w:rPr>
          <w:sz w:val="22"/>
        </w:rPr>
        <w:tab/>
      </w:r>
    </w:p>
    <w:p w14:paraId="680CE512" w14:textId="2F9CA440" w:rsidR="001B1AF7" w:rsidRDefault="001B1AF7">
      <w:pPr>
        <w:spacing w:after="154" w:line="259" w:lineRule="auto"/>
        <w:ind w:left="0" w:firstLine="0"/>
        <w:jc w:val="right"/>
        <w:rPr>
          <w:sz w:val="22"/>
        </w:rPr>
      </w:pPr>
    </w:p>
    <w:p w14:paraId="519D19B1" w14:textId="4BD6E131" w:rsidR="001B1AF7" w:rsidRDefault="001B1AF7">
      <w:pPr>
        <w:spacing w:after="154" w:line="259" w:lineRule="auto"/>
        <w:ind w:left="0" w:firstLine="0"/>
        <w:jc w:val="right"/>
      </w:pPr>
    </w:p>
    <w:p w14:paraId="6BA3C5FE" w14:textId="77777777" w:rsidR="0097226D" w:rsidRDefault="0097226D">
      <w:pPr>
        <w:spacing w:after="153" w:line="259" w:lineRule="auto"/>
        <w:ind w:left="0" w:right="80" w:firstLine="0"/>
        <w:jc w:val="center"/>
        <w:rPr>
          <w:b/>
          <w:sz w:val="28"/>
          <w:szCs w:val="28"/>
        </w:rPr>
      </w:pPr>
    </w:p>
    <w:p w14:paraId="0410A304" w14:textId="5622463C" w:rsidR="003B63B8" w:rsidRPr="003B63B8" w:rsidRDefault="003B63B8" w:rsidP="003B63B8">
      <w:pPr>
        <w:spacing w:after="153" w:line="259" w:lineRule="auto"/>
        <w:ind w:left="0" w:right="80" w:firstLine="0"/>
        <w:jc w:val="right"/>
        <w:rPr>
          <w:i/>
          <w:iCs/>
          <w:sz w:val="20"/>
          <w:szCs w:val="20"/>
        </w:rPr>
      </w:pPr>
      <w:r w:rsidRPr="003B63B8">
        <w:rPr>
          <w:i/>
          <w:iCs/>
          <w:sz w:val="20"/>
          <w:szCs w:val="20"/>
        </w:rPr>
        <w:t xml:space="preserve">St-Etienne, le </w:t>
      </w:r>
      <w:r w:rsidRPr="003B63B8">
        <w:rPr>
          <w:i/>
          <w:iCs/>
          <w:sz w:val="20"/>
          <w:szCs w:val="20"/>
        </w:rPr>
        <w:fldChar w:fldCharType="begin"/>
      </w:r>
      <w:r w:rsidRPr="003B63B8">
        <w:rPr>
          <w:i/>
          <w:iCs/>
          <w:sz w:val="20"/>
          <w:szCs w:val="20"/>
        </w:rPr>
        <w:instrText xml:space="preserve"> TIME \@ "dddd d MMMM yyyy" </w:instrText>
      </w:r>
      <w:r w:rsidRPr="003B63B8">
        <w:rPr>
          <w:i/>
          <w:iCs/>
          <w:sz w:val="20"/>
          <w:szCs w:val="20"/>
        </w:rPr>
        <w:fldChar w:fldCharType="separate"/>
      </w:r>
      <w:r w:rsidR="0047034E">
        <w:rPr>
          <w:i/>
          <w:iCs/>
          <w:noProof/>
          <w:sz w:val="20"/>
          <w:szCs w:val="20"/>
        </w:rPr>
        <w:t>vendredi 10 février 2023</w:t>
      </w:r>
      <w:r w:rsidRPr="003B63B8">
        <w:rPr>
          <w:i/>
          <w:iCs/>
          <w:sz w:val="20"/>
          <w:szCs w:val="20"/>
        </w:rPr>
        <w:fldChar w:fldCharType="end"/>
      </w:r>
    </w:p>
    <w:p w14:paraId="26E51225" w14:textId="279B18BC" w:rsidR="003A2B59" w:rsidRPr="00A70185" w:rsidRDefault="003A2B59">
      <w:pPr>
        <w:spacing w:after="153" w:line="259" w:lineRule="auto"/>
        <w:ind w:left="0" w:right="80" w:firstLine="0"/>
        <w:jc w:val="center"/>
        <w:rPr>
          <w:b/>
          <w:bCs/>
          <w:sz w:val="32"/>
          <w:szCs w:val="32"/>
        </w:rPr>
      </w:pPr>
      <w:r w:rsidRPr="00A70185">
        <w:rPr>
          <w:b/>
          <w:bCs/>
          <w:sz w:val="32"/>
          <w:szCs w:val="32"/>
        </w:rPr>
        <w:t>Le gouvernement et les parlementaires ne peuvent pas être sourds à cette mobilisation puissante !</w:t>
      </w:r>
    </w:p>
    <w:p w14:paraId="6A94CC4E" w14:textId="77777777" w:rsidR="00A70185" w:rsidRPr="002E2842" w:rsidRDefault="003A2B59" w:rsidP="00A70185">
      <w:pPr>
        <w:spacing w:after="153" w:line="276" w:lineRule="auto"/>
        <w:ind w:left="0" w:right="80" w:firstLine="0"/>
        <w:rPr>
          <w:sz w:val="22"/>
        </w:rPr>
      </w:pPr>
      <w:r w:rsidRPr="002E2842">
        <w:rPr>
          <w:sz w:val="22"/>
        </w:rPr>
        <w:t>Avec près de 2 millions de manifestants, ce 7 février a confirmé, s’il était encore nécessaire, la très forte détermination à refuser le projet de réforme des retraites présenté par le gouvernement.</w:t>
      </w:r>
    </w:p>
    <w:p w14:paraId="7F7D4E1D" w14:textId="77777777" w:rsidR="00A244D1" w:rsidRPr="002E2842" w:rsidRDefault="003A2B59" w:rsidP="00A70185">
      <w:pPr>
        <w:spacing w:after="153" w:line="276" w:lineRule="auto"/>
        <w:ind w:left="0" w:right="80" w:firstLine="0"/>
        <w:rPr>
          <w:sz w:val="22"/>
        </w:rPr>
      </w:pPr>
      <w:r w:rsidRPr="002E2842">
        <w:rPr>
          <w:sz w:val="22"/>
        </w:rPr>
        <w:t>Depuis le 19 janvier, des millions de travailleurs et travailleuses, du public comme du privé, jeunes et retraité.es, de plus en plus exaspéré</w:t>
      </w:r>
      <w:r w:rsidR="00A244D1" w:rsidRPr="002E2842">
        <w:rPr>
          <w:sz w:val="22"/>
        </w:rPr>
        <w:t>.e</w:t>
      </w:r>
      <w:r w:rsidRPr="002E2842">
        <w:rPr>
          <w:sz w:val="22"/>
        </w:rPr>
        <w:t>s de ne pas être entendu</w:t>
      </w:r>
      <w:r w:rsidR="00A244D1" w:rsidRPr="002E2842">
        <w:rPr>
          <w:sz w:val="22"/>
        </w:rPr>
        <w:t>.e</w:t>
      </w:r>
      <w:r w:rsidRPr="002E2842">
        <w:rPr>
          <w:sz w:val="22"/>
        </w:rPr>
        <w:t>s par le Gouvernement, se sont mobilisé.es, par la grève et/ou ont manifesté sur l’ensemble du territoire.</w:t>
      </w:r>
    </w:p>
    <w:p w14:paraId="1D57DB1B" w14:textId="77777777" w:rsidR="00A244D1" w:rsidRPr="002E2842" w:rsidRDefault="003A2B59" w:rsidP="00A70185">
      <w:pPr>
        <w:spacing w:after="153" w:line="276" w:lineRule="auto"/>
        <w:ind w:left="0" w:right="80" w:firstLine="0"/>
        <w:rPr>
          <w:sz w:val="22"/>
        </w:rPr>
      </w:pPr>
      <w:r w:rsidRPr="002E2842">
        <w:rPr>
          <w:sz w:val="22"/>
        </w:rPr>
        <w:t xml:space="preserve">La population soutient plus que jamais la totalité des organisations syndicales professionnelles et de jeunesse qui s’oppose au recul de l’âge légal de départ à 64 ans et à l’allongement de la durée de cotisations. Plus de 9 travailleurs sur 10 rejettent la réforme, plus des 2/3 de la population soutiennent les mobilisations. </w:t>
      </w:r>
    </w:p>
    <w:p w14:paraId="5FE8E6A8" w14:textId="77777777" w:rsidR="00A244D1" w:rsidRPr="002E2842" w:rsidRDefault="003A2B59" w:rsidP="00A70185">
      <w:pPr>
        <w:spacing w:after="153" w:line="276" w:lineRule="auto"/>
        <w:ind w:left="0" w:right="80" w:firstLine="0"/>
        <w:rPr>
          <w:sz w:val="22"/>
        </w:rPr>
      </w:pPr>
      <w:r w:rsidRPr="002E2842">
        <w:rPr>
          <w:sz w:val="22"/>
        </w:rPr>
        <w:t xml:space="preserve">De nombreux experts se font entendre pour dénoncer l’injustice et la brutalité de cette réforme. Ils pointent des éléments justificatifs insuffisants, peu quantifiés voire erronés. Une démocratie qui fonctionne se doit d’être à l’écoute de la position largement majoritaire de la population qui s’oppose à cette réforme. Face à un gouvernement toujours sourd, alors que l’examen du projet de loi a débuté hier à l’Assemblée nationale, les parlementaires doivent prendre leurs responsabilités en rejetant ce projet de loi. </w:t>
      </w:r>
    </w:p>
    <w:p w14:paraId="3BEEAAF2" w14:textId="77777777" w:rsidR="00851500" w:rsidRDefault="003A2B59" w:rsidP="00A70185">
      <w:pPr>
        <w:spacing w:after="153" w:line="276" w:lineRule="auto"/>
        <w:ind w:left="0" w:right="80" w:firstLine="0"/>
        <w:rPr>
          <w:sz w:val="22"/>
        </w:rPr>
      </w:pPr>
      <w:r w:rsidRPr="002E2842">
        <w:rPr>
          <w:sz w:val="22"/>
        </w:rPr>
        <w:t xml:space="preserve">L’intersyndicale appelle toute la population à manifester encore plus massivement le samedi 11 février sur l’ensemble du territoire pour dire non à cette réforme. </w:t>
      </w:r>
    </w:p>
    <w:p w14:paraId="7667A25D" w14:textId="2752CE27" w:rsidR="00A244D1" w:rsidRPr="002E2842" w:rsidRDefault="00851500" w:rsidP="00A70185">
      <w:pPr>
        <w:spacing w:after="153" w:line="276" w:lineRule="auto"/>
        <w:ind w:left="0" w:right="80" w:firstLine="0"/>
        <w:rPr>
          <w:sz w:val="22"/>
        </w:rPr>
      </w:pPr>
      <w:r>
        <w:rPr>
          <w:sz w:val="22"/>
        </w:rPr>
        <w:t xml:space="preserve">Nous avons décidé </w:t>
      </w:r>
      <w:r w:rsidR="00A52EF7">
        <w:rPr>
          <w:sz w:val="22"/>
        </w:rPr>
        <w:t>d’</w:t>
      </w:r>
      <w:r w:rsidR="00A52EF7" w:rsidRPr="002E2842">
        <w:rPr>
          <w:sz w:val="22"/>
        </w:rPr>
        <w:t>interpeller</w:t>
      </w:r>
      <w:r w:rsidR="003A2B59" w:rsidRPr="002E2842">
        <w:rPr>
          <w:sz w:val="22"/>
        </w:rPr>
        <w:t xml:space="preserve"> les députés et sénateurs </w:t>
      </w:r>
      <w:r>
        <w:rPr>
          <w:sz w:val="22"/>
        </w:rPr>
        <w:t>mais aussi de</w:t>
      </w:r>
      <w:r w:rsidR="003A2B59" w:rsidRPr="002E2842">
        <w:rPr>
          <w:sz w:val="22"/>
        </w:rPr>
        <w:t xml:space="preserve"> multiplier les actions, initiatives, réunions ou assemblées générales partout sur le territoire, dans les entreprises et services, dans les lieux d’étude, y compris par la grève. </w:t>
      </w:r>
    </w:p>
    <w:p w14:paraId="02E2B28F" w14:textId="04E593E6" w:rsidR="00061297" w:rsidRDefault="003A2B59" w:rsidP="00A70185">
      <w:pPr>
        <w:spacing w:after="153" w:line="276" w:lineRule="auto"/>
        <w:ind w:left="0" w:right="80" w:firstLine="0"/>
        <w:rPr>
          <w:sz w:val="22"/>
        </w:rPr>
      </w:pPr>
      <w:r w:rsidRPr="002E2842">
        <w:rPr>
          <w:sz w:val="22"/>
        </w:rPr>
        <w:t>L’exécutif portera l’entière responsabilité des suites de ce mouvement social inédit par son ampleur et désormais ancré dans le paysage social. Le gouvernement doit retirer son projet sans attendre la fin du processus parlementaire.</w:t>
      </w:r>
    </w:p>
    <w:p w14:paraId="35BE4AA4" w14:textId="61222DB6" w:rsidR="002E2842" w:rsidRDefault="00A52EF7" w:rsidP="00A70185">
      <w:pPr>
        <w:spacing w:after="153" w:line="276" w:lineRule="auto"/>
        <w:ind w:left="0" w:right="80" w:firstLine="0"/>
        <w:rPr>
          <w:sz w:val="22"/>
        </w:rPr>
      </w:pPr>
      <w:r>
        <w:rPr>
          <w:sz w:val="22"/>
        </w:rPr>
        <w:t xml:space="preserve">L’intersyndicale appelle à une nouvelle journée de grève et de manifestation le jeudi 16 </w:t>
      </w:r>
      <w:r w:rsidR="00AF2FC3">
        <w:rPr>
          <w:sz w:val="22"/>
        </w:rPr>
        <w:t>février</w:t>
      </w:r>
      <w:r>
        <w:rPr>
          <w:sz w:val="22"/>
        </w:rPr>
        <w:t xml:space="preserve"> 2023</w:t>
      </w:r>
      <w:r w:rsidR="00D76F58">
        <w:rPr>
          <w:sz w:val="22"/>
        </w:rPr>
        <w:t> :</w:t>
      </w:r>
    </w:p>
    <w:p w14:paraId="19DB652D" w14:textId="77777777" w:rsidR="00844D34" w:rsidRPr="00844D34" w:rsidRDefault="00844D34" w:rsidP="00AF2FC3">
      <w:pPr>
        <w:ind w:left="142" w:firstLine="0"/>
        <w:jc w:val="center"/>
        <w:rPr>
          <w:rFonts w:ascii="Calibri" w:hAnsi="Calibri" w:cs="Calibri"/>
          <w:b/>
          <w:bCs/>
          <w:color w:val="FF0000"/>
          <w:sz w:val="10"/>
          <w:szCs w:val="10"/>
          <w:u w:val="single"/>
        </w:rPr>
      </w:pPr>
    </w:p>
    <w:p w14:paraId="3DEAA7BA" w14:textId="0E061189" w:rsidR="00EC6B1D" w:rsidRPr="00AF2FC3" w:rsidRDefault="00EC6B1D" w:rsidP="00AF2FC3">
      <w:pPr>
        <w:ind w:left="142" w:firstLine="0"/>
        <w:jc w:val="center"/>
        <w:rPr>
          <w:rFonts w:ascii="Calibri" w:hAnsi="Calibri" w:cs="Calibri"/>
          <w:b/>
          <w:bCs/>
          <w:color w:val="FF0000"/>
          <w:sz w:val="32"/>
          <w:szCs w:val="32"/>
          <w:u w:val="single"/>
        </w:rPr>
      </w:pPr>
      <w:r w:rsidRPr="00AF2FC3">
        <w:rPr>
          <w:rFonts w:ascii="Calibri" w:hAnsi="Calibri" w:cs="Calibri"/>
          <w:b/>
          <w:bCs/>
          <w:color w:val="FF0000"/>
          <w:sz w:val="32"/>
          <w:szCs w:val="32"/>
          <w:u w:val="single"/>
        </w:rPr>
        <w:t>Jeudi 16 février, 3 manifestations sont prévues dans la Loire :</w:t>
      </w:r>
    </w:p>
    <w:p w14:paraId="75A13BF0" w14:textId="77777777" w:rsidR="00EC6B1D" w:rsidRPr="00D9521D" w:rsidRDefault="00EC6B1D" w:rsidP="001B4F21">
      <w:pPr>
        <w:jc w:val="center"/>
        <w:rPr>
          <w:rFonts w:ascii="Calibri" w:hAnsi="Calibri" w:cs="Calibri"/>
          <w:b/>
          <w:bCs/>
          <w:color w:val="FF0000"/>
          <w:sz w:val="32"/>
          <w:szCs w:val="32"/>
        </w:rPr>
      </w:pPr>
      <w:r w:rsidRPr="00D9521D">
        <w:rPr>
          <w:rFonts w:ascii="Calibri" w:hAnsi="Calibri" w:cs="Calibri"/>
          <w:b/>
          <w:bCs/>
          <w:color w:val="FF0000"/>
          <w:sz w:val="32"/>
          <w:szCs w:val="32"/>
        </w:rPr>
        <w:t>St-Etienne : RDV à 10h30 Bourse du travail,</w:t>
      </w:r>
    </w:p>
    <w:p w14:paraId="2AA50292" w14:textId="571B9CD5" w:rsidR="000B4D8C" w:rsidRDefault="00EC6B1D" w:rsidP="001B4F21">
      <w:pPr>
        <w:ind w:left="0" w:firstLine="0"/>
        <w:jc w:val="center"/>
        <w:rPr>
          <w:rFonts w:ascii="Calibri" w:hAnsi="Calibri" w:cs="Calibri"/>
          <w:b/>
          <w:bCs/>
          <w:color w:val="FF0000"/>
          <w:sz w:val="32"/>
          <w:szCs w:val="32"/>
        </w:rPr>
      </w:pPr>
      <w:r w:rsidRPr="00AF2FC3">
        <w:rPr>
          <w:rFonts w:ascii="Calibri" w:hAnsi="Calibri" w:cs="Calibri"/>
          <w:b/>
          <w:bCs/>
          <w:color w:val="FF0000"/>
          <w:sz w:val="32"/>
          <w:szCs w:val="32"/>
        </w:rPr>
        <w:t xml:space="preserve">Manifestation jusqu’au Parc </w:t>
      </w:r>
      <w:r w:rsidR="003706FA" w:rsidRPr="008C0B0F">
        <w:rPr>
          <w:rFonts w:ascii="Calibri" w:hAnsi="Calibri" w:cs="Calibri"/>
          <w:b/>
          <w:bCs/>
          <w:color w:val="FF0000"/>
          <w:sz w:val="32"/>
          <w:szCs w:val="32"/>
        </w:rPr>
        <w:t xml:space="preserve">Joseph </w:t>
      </w:r>
      <w:r w:rsidR="000B4D8C" w:rsidRPr="008C0B0F">
        <w:rPr>
          <w:rFonts w:ascii="Calibri" w:hAnsi="Calibri" w:cs="Calibri"/>
          <w:b/>
          <w:bCs/>
          <w:color w:val="FF0000"/>
          <w:sz w:val="32"/>
          <w:szCs w:val="32"/>
        </w:rPr>
        <w:t>SANGUEDOLCE</w:t>
      </w:r>
    </w:p>
    <w:p w14:paraId="22379F73" w14:textId="726DB1B5" w:rsidR="004A4C61" w:rsidRPr="004030DA" w:rsidRDefault="004A4C61" w:rsidP="001B4F21">
      <w:pPr>
        <w:ind w:left="0" w:firstLine="0"/>
        <w:jc w:val="center"/>
        <w:rPr>
          <w:color w:val="FF0000"/>
          <w:szCs w:val="24"/>
        </w:rPr>
      </w:pPr>
      <w:r w:rsidRPr="004030DA">
        <w:rPr>
          <w:rFonts w:ascii="Calibri" w:hAnsi="Calibri" w:cs="Calibri"/>
          <w:b/>
          <w:bCs/>
          <w:color w:val="FF0000"/>
          <w:szCs w:val="24"/>
        </w:rPr>
        <w:t>(</w:t>
      </w:r>
      <w:r w:rsidR="004030DA" w:rsidRPr="004030DA">
        <w:rPr>
          <w:rFonts w:ascii="Calibri" w:hAnsi="Calibri" w:cs="Calibri"/>
          <w:b/>
          <w:bCs/>
          <w:color w:val="FF0000"/>
          <w:szCs w:val="24"/>
        </w:rPr>
        <w:t>musée de la Mine</w:t>
      </w:r>
      <w:r w:rsidR="00436830" w:rsidRPr="004030DA">
        <w:rPr>
          <w:rFonts w:ascii="Calibri" w:hAnsi="Calibri" w:cs="Calibri"/>
          <w:b/>
          <w:bCs/>
          <w:color w:val="FF0000"/>
          <w:szCs w:val="24"/>
        </w:rPr>
        <w:t xml:space="preserve">, </w:t>
      </w:r>
      <w:r w:rsidR="00DB000B" w:rsidRPr="004030DA">
        <w:rPr>
          <w:rFonts w:ascii="Calibri" w:hAnsi="Calibri" w:cs="Calibri"/>
          <w:b/>
          <w:bCs/>
          <w:color w:val="FF0000"/>
          <w:szCs w:val="24"/>
        </w:rPr>
        <w:t>P</w:t>
      </w:r>
      <w:r w:rsidR="00436830" w:rsidRPr="004030DA">
        <w:rPr>
          <w:rFonts w:ascii="Calibri" w:hAnsi="Calibri" w:cs="Calibri"/>
          <w:b/>
          <w:bCs/>
          <w:color w:val="FF0000"/>
          <w:szCs w:val="24"/>
        </w:rPr>
        <w:t xml:space="preserve">uy </w:t>
      </w:r>
      <w:r w:rsidR="00DB6147" w:rsidRPr="004030DA">
        <w:rPr>
          <w:rFonts w:ascii="Calibri" w:hAnsi="Calibri" w:cs="Calibri"/>
          <w:b/>
          <w:bCs/>
          <w:color w:val="FF0000"/>
          <w:szCs w:val="24"/>
        </w:rPr>
        <w:t>C</w:t>
      </w:r>
      <w:r w:rsidR="00436830" w:rsidRPr="004030DA">
        <w:rPr>
          <w:rFonts w:ascii="Calibri" w:hAnsi="Calibri" w:cs="Calibri"/>
          <w:b/>
          <w:bCs/>
          <w:color w:val="FF0000"/>
          <w:szCs w:val="24"/>
        </w:rPr>
        <w:t>our</w:t>
      </w:r>
      <w:r w:rsidR="00D02A4A" w:rsidRPr="004030DA">
        <w:rPr>
          <w:rFonts w:ascii="Calibri" w:hAnsi="Calibri" w:cs="Calibri"/>
          <w:b/>
          <w:bCs/>
          <w:color w:val="FF0000"/>
          <w:szCs w:val="24"/>
        </w:rPr>
        <w:t>iot</w:t>
      </w:r>
      <w:r w:rsidR="007C5FE3" w:rsidRPr="004030DA">
        <w:rPr>
          <w:rFonts w:ascii="Calibri" w:hAnsi="Calibri" w:cs="Calibri"/>
          <w:b/>
          <w:bCs/>
          <w:color w:val="FF0000"/>
          <w:szCs w:val="24"/>
        </w:rPr>
        <w:t>)</w:t>
      </w:r>
    </w:p>
    <w:p w14:paraId="54C676C1" w14:textId="4BDF8336" w:rsidR="00EC6B1D" w:rsidRPr="00AF2FC3" w:rsidRDefault="00EC6B1D" w:rsidP="001B4F21">
      <w:pPr>
        <w:jc w:val="center"/>
        <w:rPr>
          <w:rFonts w:ascii="Calibri" w:hAnsi="Calibri" w:cs="Calibri"/>
          <w:b/>
          <w:bCs/>
          <w:color w:val="FF0000"/>
          <w:sz w:val="32"/>
          <w:szCs w:val="32"/>
        </w:rPr>
      </w:pPr>
      <w:r w:rsidRPr="00AF2FC3">
        <w:rPr>
          <w:rFonts w:ascii="Calibri" w:hAnsi="Calibri" w:cs="Calibri"/>
          <w:b/>
          <w:bCs/>
          <w:color w:val="FF0000"/>
          <w:sz w:val="32"/>
          <w:szCs w:val="32"/>
        </w:rPr>
        <w:t>Roanne :     RDV à 10H</w:t>
      </w:r>
      <w:r w:rsidR="008B62B5">
        <w:rPr>
          <w:rFonts w:ascii="Calibri" w:hAnsi="Calibri" w:cs="Calibri"/>
          <w:b/>
          <w:bCs/>
          <w:color w:val="FF0000"/>
          <w:sz w:val="32"/>
          <w:szCs w:val="32"/>
        </w:rPr>
        <w:t xml:space="preserve"> devant le centre hospitalier</w:t>
      </w:r>
      <w:r w:rsidRPr="00AF2FC3">
        <w:rPr>
          <w:rFonts w:ascii="Calibri" w:hAnsi="Calibri" w:cs="Calibri"/>
          <w:b/>
          <w:bCs/>
          <w:color w:val="FF0000"/>
          <w:sz w:val="32"/>
          <w:szCs w:val="32"/>
        </w:rPr>
        <w:t xml:space="preserve"> pont du Coteau</w:t>
      </w:r>
    </w:p>
    <w:p w14:paraId="5CC6A500" w14:textId="4D68B25C" w:rsidR="00EC6B1D" w:rsidRPr="00AF2FC3" w:rsidRDefault="00EC6B1D" w:rsidP="001B4F21">
      <w:pPr>
        <w:ind w:left="0" w:firstLine="0"/>
        <w:jc w:val="center"/>
        <w:rPr>
          <w:rFonts w:ascii="Calibri" w:hAnsi="Calibri" w:cs="Calibri"/>
          <w:b/>
          <w:bCs/>
          <w:color w:val="FF0000"/>
          <w:sz w:val="32"/>
          <w:szCs w:val="32"/>
        </w:rPr>
      </w:pPr>
      <w:r w:rsidRPr="00AF2FC3">
        <w:rPr>
          <w:rFonts w:ascii="Calibri" w:hAnsi="Calibri" w:cs="Calibri"/>
          <w:b/>
          <w:bCs/>
          <w:color w:val="FF0000"/>
          <w:sz w:val="32"/>
          <w:szCs w:val="32"/>
        </w:rPr>
        <w:t xml:space="preserve">Manifestation jusqu’à </w:t>
      </w:r>
      <w:r w:rsidR="008B62B5">
        <w:rPr>
          <w:rFonts w:ascii="Calibri" w:hAnsi="Calibri" w:cs="Calibri"/>
          <w:b/>
          <w:bCs/>
          <w:color w:val="FF0000"/>
          <w:sz w:val="32"/>
          <w:szCs w:val="32"/>
        </w:rPr>
        <w:t>l’hôtel de ville</w:t>
      </w:r>
    </w:p>
    <w:p w14:paraId="0E2DF3B3" w14:textId="310BA8D9" w:rsidR="00EC6B1D" w:rsidRPr="00D9521D" w:rsidRDefault="00EC6B1D" w:rsidP="001B4F21">
      <w:pPr>
        <w:ind w:left="0" w:firstLine="0"/>
        <w:jc w:val="center"/>
        <w:rPr>
          <w:rFonts w:ascii="Calibri" w:hAnsi="Calibri" w:cs="Calibri"/>
          <w:b/>
          <w:bCs/>
          <w:color w:val="FF0000"/>
          <w:sz w:val="32"/>
          <w:szCs w:val="32"/>
        </w:rPr>
      </w:pPr>
      <w:r w:rsidRPr="00D9521D">
        <w:rPr>
          <w:rFonts w:ascii="Calibri" w:hAnsi="Calibri" w:cs="Calibri"/>
          <w:b/>
          <w:bCs/>
          <w:color w:val="FF0000"/>
          <w:sz w:val="32"/>
          <w:szCs w:val="32"/>
        </w:rPr>
        <w:t>Montbrison : RDV à 18h devant la sous- préfecture</w:t>
      </w:r>
    </w:p>
    <w:p w14:paraId="73BC35EB" w14:textId="3E211DE5" w:rsidR="00EC6B1D" w:rsidRPr="00D9521D" w:rsidRDefault="00AF2FC3" w:rsidP="001B4F21">
      <w:pPr>
        <w:ind w:left="0" w:firstLine="0"/>
        <w:jc w:val="center"/>
        <w:rPr>
          <w:rFonts w:ascii="Calibri" w:hAnsi="Calibri" w:cs="Calibri"/>
          <w:b/>
          <w:bCs/>
          <w:color w:val="auto"/>
          <w:sz w:val="32"/>
          <w:szCs w:val="32"/>
        </w:rPr>
      </w:pPr>
      <w:r w:rsidRPr="00D9521D">
        <w:rPr>
          <w:rFonts w:ascii="Calibri" w:hAnsi="Calibri" w:cs="Calibri"/>
          <w:b/>
          <w:bCs/>
          <w:color w:val="FF0000"/>
          <w:sz w:val="32"/>
          <w:szCs w:val="32"/>
        </w:rPr>
        <w:t>M</w:t>
      </w:r>
      <w:r w:rsidR="00EC6B1D" w:rsidRPr="00D9521D">
        <w:rPr>
          <w:rFonts w:ascii="Calibri" w:hAnsi="Calibri" w:cs="Calibri"/>
          <w:b/>
          <w:bCs/>
          <w:color w:val="FF0000"/>
          <w:sz w:val="32"/>
          <w:szCs w:val="32"/>
        </w:rPr>
        <w:t>anifestation au</w:t>
      </w:r>
      <w:r w:rsidRPr="00D9521D">
        <w:rPr>
          <w:rFonts w:ascii="Calibri" w:hAnsi="Calibri" w:cs="Calibri"/>
          <w:b/>
          <w:bCs/>
          <w:color w:val="FF0000"/>
          <w:sz w:val="32"/>
          <w:szCs w:val="32"/>
        </w:rPr>
        <w:t>x</w:t>
      </w:r>
      <w:r w:rsidR="00EC6B1D" w:rsidRPr="00D9521D">
        <w:rPr>
          <w:rFonts w:ascii="Calibri" w:hAnsi="Calibri" w:cs="Calibri"/>
          <w:b/>
          <w:bCs/>
          <w:color w:val="FF0000"/>
          <w:sz w:val="32"/>
          <w:szCs w:val="32"/>
        </w:rPr>
        <w:t xml:space="preserve"> flambeaux</w:t>
      </w:r>
    </w:p>
    <w:sectPr w:rsidR="00EC6B1D" w:rsidRPr="00D9521D" w:rsidSect="00AE0AC2">
      <w:headerReference w:type="default" r:id="rId11"/>
      <w:pgSz w:w="11906" w:h="16838"/>
      <w:pgMar w:top="720" w:right="720" w:bottom="720" w:left="720" w:header="90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D0DC" w14:textId="77777777" w:rsidR="009E7B59" w:rsidRDefault="009E7B59" w:rsidP="0097226D">
      <w:pPr>
        <w:spacing w:after="0" w:line="240" w:lineRule="auto"/>
      </w:pPr>
      <w:r>
        <w:separator/>
      </w:r>
    </w:p>
  </w:endnote>
  <w:endnote w:type="continuationSeparator" w:id="0">
    <w:p w14:paraId="7402D25F" w14:textId="77777777" w:rsidR="009E7B59" w:rsidRDefault="009E7B59" w:rsidP="0097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0A5D" w14:textId="77777777" w:rsidR="009E7B59" w:rsidRDefault="009E7B59" w:rsidP="0097226D">
      <w:pPr>
        <w:spacing w:after="0" w:line="240" w:lineRule="auto"/>
      </w:pPr>
      <w:r>
        <w:separator/>
      </w:r>
    </w:p>
  </w:footnote>
  <w:footnote w:type="continuationSeparator" w:id="0">
    <w:p w14:paraId="67F8ADE6" w14:textId="77777777" w:rsidR="009E7B59" w:rsidRDefault="009E7B59" w:rsidP="00972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54B1" w14:textId="36AB948F" w:rsidR="0097226D" w:rsidRDefault="008044D9" w:rsidP="0097226D">
    <w:pPr>
      <w:pStyle w:val="En-tte"/>
      <w:tabs>
        <w:tab w:val="clear" w:pos="9072"/>
        <w:tab w:val="left" w:pos="7770"/>
      </w:tabs>
    </w:pPr>
    <w:r>
      <w:rPr>
        <w:noProof/>
      </w:rPr>
      <w:drawing>
        <wp:anchor distT="0" distB="0" distL="114300" distR="114300" simplePos="0" relativeHeight="251669504" behindDoc="0" locked="0" layoutInCell="1" allowOverlap="1" wp14:anchorId="23D089AC" wp14:editId="781103EE">
          <wp:simplePos x="0" y="0"/>
          <wp:positionH relativeFrom="column">
            <wp:posOffset>3881120</wp:posOffset>
          </wp:positionH>
          <wp:positionV relativeFrom="paragraph">
            <wp:posOffset>453390</wp:posOffset>
          </wp:positionV>
          <wp:extent cx="719746" cy="972820"/>
          <wp:effectExtent l="0" t="0" r="4445" b="0"/>
          <wp:wrapNone/>
          <wp:docPr id="7" name="Image 7"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19746"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1" wp14:anchorId="029BA58A" wp14:editId="31A91BD4">
              <wp:simplePos x="0" y="0"/>
              <wp:positionH relativeFrom="margin">
                <wp:posOffset>3049270</wp:posOffset>
              </wp:positionH>
              <wp:positionV relativeFrom="paragraph">
                <wp:posOffset>-375285</wp:posOffset>
              </wp:positionV>
              <wp:extent cx="914400" cy="914400"/>
              <wp:effectExtent l="0" t="0" r="635" b="0"/>
              <wp:wrapNone/>
              <wp:docPr id="15" name="Zone de texte 1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BBB748C" w14:textId="280049D2" w:rsidR="008044D9" w:rsidRDefault="008044D9">
                          <w:pPr>
                            <w:ind w:left="0"/>
                          </w:pPr>
                          <w:r>
                            <w:rPr>
                              <w:noProof/>
                            </w:rPr>
                            <w:drawing>
                              <wp:inline distT="0" distB="0" distL="0" distR="0" wp14:anchorId="2E1CD183" wp14:editId="229E485D">
                                <wp:extent cx="685800" cy="714828"/>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92621" cy="72193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BA58A" id="_x0000_t202" coordsize="21600,21600" o:spt="202" path="m,l,21600r21600,l21600,xe">
              <v:stroke joinstyle="miter"/>
              <v:path gradientshapeok="t" o:connecttype="rect"/>
            </v:shapetype>
            <v:shape id="Zone de texte 15" o:spid="_x0000_s1027" type="#_x0000_t202" style="position:absolute;left:0;text-align:left;margin-left:240.1pt;margin-top:-29.55pt;width:1in;height:1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" fillcolor="white [3201]" stroked="f" strokeweight=".5pt">
              <v:textbox>
                <w:txbxContent>
                  <w:p w14:paraId="0BBB748C" w14:textId="280049D2" w:rsidR="008044D9" w:rsidRDefault="008044D9">
                    <w:pPr>
                      <w:ind w:left="0"/>
                    </w:pPr>
                    <w:r>
                      <w:rPr>
                        <w:noProof/>
                      </w:rPr>
                      <w:drawing>
                        <wp:inline distT="0" distB="0" distL="0" distR="0" wp14:anchorId="2E1CD183" wp14:editId="229E485D">
                          <wp:extent cx="685800" cy="714828"/>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692621" cy="721938"/>
                                  </a:xfrm>
                                  <a:prstGeom prst="rect">
                                    <a:avLst/>
                                  </a:prstGeom>
                                  <a:noFill/>
                                  <a:ln>
                                    <a:noFill/>
                                  </a:ln>
                                </pic:spPr>
                              </pic:pic>
                            </a:graphicData>
                          </a:graphic>
                        </wp:inline>
                      </w:drawing>
                    </w:r>
                  </w:p>
                </w:txbxContent>
              </v:textbox>
              <w10:wrap anchorx="margin"/>
            </v:shape>
          </w:pict>
        </mc:Fallback>
      </mc:AlternateContent>
    </w:r>
    <w:r>
      <w:rPr>
        <w:noProof/>
      </w:rPr>
      <w:drawing>
        <wp:anchor distT="0" distB="0" distL="114300" distR="114300" simplePos="0" relativeHeight="251663360" behindDoc="0" locked="0" layoutInCell="1" allowOverlap="1" wp14:anchorId="69ECD462" wp14:editId="0F1FF645">
          <wp:simplePos x="0" y="0"/>
          <wp:positionH relativeFrom="margin">
            <wp:posOffset>4604385</wp:posOffset>
          </wp:positionH>
          <wp:positionV relativeFrom="paragraph">
            <wp:posOffset>-303530</wp:posOffset>
          </wp:positionV>
          <wp:extent cx="813865" cy="742687"/>
          <wp:effectExtent l="0" t="0" r="5715" b="635"/>
          <wp:wrapNone/>
          <wp:docPr id="172" name="Picture 172"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172" name="Picture 172" descr="Une image contenant texte, clipart&#10;&#10;Description générée automatiquement"/>
                  <pic:cNvPicPr/>
                </pic:nvPicPr>
                <pic:blipFill>
                  <a:blip r:embed="rId5"/>
                  <a:stretch>
                    <a:fillRect/>
                  </a:stretch>
                </pic:blipFill>
                <pic:spPr>
                  <a:xfrm>
                    <a:off x="0" y="0"/>
                    <a:ext cx="813865" cy="742687"/>
                  </a:xfrm>
                  <a:prstGeom prst="rect">
                    <a:avLst/>
                  </a:prstGeom>
                </pic:spPr>
              </pic:pic>
            </a:graphicData>
          </a:graphic>
        </wp:anchor>
      </w:drawing>
    </w:r>
    <w:r>
      <w:rPr>
        <w:noProof/>
      </w:rPr>
      <mc:AlternateContent>
        <mc:Choice Requires="wps">
          <w:drawing>
            <wp:anchor distT="45720" distB="45720" distL="114300" distR="114300" simplePos="0" relativeHeight="251679744" behindDoc="0" locked="0" layoutInCell="1" allowOverlap="1" wp14:anchorId="4592A002" wp14:editId="6877D8F1">
              <wp:simplePos x="0" y="0"/>
              <wp:positionH relativeFrom="margin">
                <wp:align>right</wp:align>
              </wp:positionH>
              <wp:positionV relativeFrom="paragraph">
                <wp:posOffset>-318135</wp:posOffset>
              </wp:positionV>
              <wp:extent cx="942975" cy="1404620"/>
              <wp:effectExtent l="0" t="0" r="9525" b="825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9525">
                        <a:noFill/>
                        <a:miter lim="800000"/>
                        <a:headEnd/>
                        <a:tailEnd/>
                      </a:ln>
                    </wps:spPr>
                    <wps:txbx>
                      <w:txbxContent>
                        <w:p w14:paraId="2E0A6EF6" w14:textId="1A6FC661" w:rsidR="008044D9" w:rsidRDefault="008044D9">
                          <w:r>
                            <w:rPr>
                              <w:noProof/>
                            </w:rPr>
                            <w:drawing>
                              <wp:inline distT="0" distB="0" distL="0" distR="0" wp14:anchorId="57830DC0" wp14:editId="0098360C">
                                <wp:extent cx="665039" cy="752630"/>
                                <wp:effectExtent l="0" t="0" r="1905" b="0"/>
                                <wp:docPr id="17" name="Image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Une image contenant texte, clipart&#10;&#10;Description générée automatiquement"/>
                                        <pic:cNvPicPr>
                                          <a:picLocks noChangeAspect="1"/>
                                        </pic:cNvPicPr>
                                      </pic:nvPicPr>
                                      <pic:blipFill>
                                        <a:blip r:embed="rId6"/>
                                        <a:stretch>
                                          <a:fillRect/>
                                        </a:stretch>
                                      </pic:blipFill>
                                      <pic:spPr bwMode="auto">
                                        <a:xfrm>
                                          <a:off x="0" y="0"/>
                                          <a:ext cx="666948" cy="7547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2A002" id="_x0000_s1028" type="#_x0000_t202" style="position:absolute;left:0;text-align:left;margin-left:23.05pt;margin-top:-25.05pt;width:74.2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TNEAIAAP0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" stroked="f">
              <v:textbox style="mso-fit-shape-to-text:t">
                <w:txbxContent>
                  <w:p w14:paraId="2E0A6EF6" w14:textId="1A6FC661" w:rsidR="008044D9" w:rsidRDefault="008044D9">
                    <w:r>
                      <w:rPr>
                        <w:noProof/>
                      </w:rPr>
                      <w:drawing>
                        <wp:inline distT="0" distB="0" distL="0" distR="0" wp14:anchorId="57830DC0" wp14:editId="0098360C">
                          <wp:extent cx="665039" cy="752630"/>
                          <wp:effectExtent l="0" t="0" r="1905" b="0"/>
                          <wp:docPr id="17" name="Image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Une image contenant texte, clipart&#10;&#10;Description générée automatiquement"/>
                                  <pic:cNvPicPr>
                                    <a:picLocks noChangeAspect="1"/>
                                  </pic:cNvPicPr>
                                </pic:nvPicPr>
                                <pic:blipFill>
                                  <a:blip r:embed="rId6"/>
                                  <a:stretch>
                                    <a:fillRect/>
                                  </a:stretch>
                                </pic:blipFill>
                                <pic:spPr bwMode="auto">
                                  <a:xfrm>
                                    <a:off x="0" y="0"/>
                                    <a:ext cx="666948" cy="754790"/>
                                  </a:xfrm>
                                  <a:prstGeom prst="rect">
                                    <a:avLst/>
                                  </a:prstGeom>
                                </pic:spPr>
                              </pic:pic>
                            </a:graphicData>
                          </a:graphic>
                        </wp:inline>
                      </w:drawing>
                    </w:r>
                  </w:p>
                </w:txbxContent>
              </v:textbox>
              <w10:wrap type="square" anchorx="margin"/>
            </v:shape>
          </w:pict>
        </mc:Fallback>
      </mc:AlternateContent>
    </w:r>
    <w:r>
      <w:rPr>
        <w:noProof/>
      </w:rPr>
      <w:drawing>
        <wp:anchor distT="0" distB="0" distL="114300" distR="114300" simplePos="0" relativeHeight="251671552" behindDoc="0" locked="0" layoutInCell="1" allowOverlap="1" wp14:anchorId="6EA8DA27" wp14:editId="547B01B2">
          <wp:simplePos x="0" y="0"/>
          <wp:positionH relativeFrom="margin">
            <wp:posOffset>5207635</wp:posOffset>
          </wp:positionH>
          <wp:positionV relativeFrom="paragraph">
            <wp:posOffset>539750</wp:posOffset>
          </wp:positionV>
          <wp:extent cx="1059064" cy="865576"/>
          <wp:effectExtent l="0" t="0" r="8255" b="0"/>
          <wp:wrapNone/>
          <wp:docPr id="2" name="Picture 182"/>
          <wp:cNvGraphicFramePr/>
          <a:graphic xmlns:a="http://schemas.openxmlformats.org/drawingml/2006/main">
            <a:graphicData uri="http://schemas.openxmlformats.org/drawingml/2006/picture">
              <pic:pic xmlns:pic="http://schemas.openxmlformats.org/drawingml/2006/picture">
                <pic:nvPicPr>
                  <pic:cNvPr id="2" name="Picture 182"/>
                  <pic:cNvPicPr/>
                </pic:nvPicPr>
                <pic:blipFill>
                  <a:blip r:embed="rId7"/>
                  <a:stretch>
                    <a:fillRect/>
                  </a:stretch>
                </pic:blipFill>
                <pic:spPr>
                  <a:xfrm>
                    <a:off x="0" y="0"/>
                    <a:ext cx="1059064" cy="865576"/>
                  </a:xfrm>
                  <a:prstGeom prst="rect">
                    <a:avLst/>
                  </a:prstGeom>
                </pic:spPr>
              </pic:pic>
            </a:graphicData>
          </a:graphic>
        </wp:anchor>
      </w:drawing>
    </w:r>
    <w:r w:rsidR="00C77375">
      <w:rPr>
        <w:noProof/>
      </w:rPr>
      <mc:AlternateContent>
        <mc:Choice Requires="wps">
          <w:drawing>
            <wp:anchor distT="45720" distB="45720" distL="114300" distR="114300" simplePos="0" relativeHeight="251677696" behindDoc="0" locked="0" layoutInCell="1" allowOverlap="1" wp14:anchorId="0A3DE266" wp14:editId="4702C9D5">
              <wp:simplePos x="0" y="0"/>
              <wp:positionH relativeFrom="column">
                <wp:posOffset>1466850</wp:posOffset>
              </wp:positionH>
              <wp:positionV relativeFrom="paragraph">
                <wp:posOffset>691515</wp:posOffset>
              </wp:positionV>
              <wp:extent cx="2162175" cy="1404620"/>
              <wp:effectExtent l="0" t="0" r="9525"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noFill/>
                        <a:miter lim="800000"/>
                        <a:headEnd/>
                        <a:tailEnd/>
                      </a:ln>
                    </wps:spPr>
                    <wps:txbx>
                      <w:txbxContent>
                        <w:p w14:paraId="4C33D99E" w14:textId="74F494B6" w:rsidR="00C77375" w:rsidRDefault="00C77375">
                          <w:r>
                            <w:rPr>
                              <w:noProof/>
                            </w:rPr>
                            <w:drawing>
                              <wp:inline distT="0" distB="0" distL="0" distR="0" wp14:anchorId="4333B436" wp14:editId="2A74B2DB">
                                <wp:extent cx="1591945" cy="552450"/>
                                <wp:effectExtent l="0" t="0" r="8255" b="0"/>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83" cy="5555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DE266" id="_x0000_s1029" type="#_x0000_t202" style="position:absolute;left:0;text-align:left;margin-left:115.5pt;margin-top:54.45pt;width:170.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J2EwIAAP4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" stroked="f">
              <v:textbox style="mso-fit-shape-to-text:t">
                <w:txbxContent>
                  <w:p w14:paraId="4C33D99E" w14:textId="74F494B6" w:rsidR="00C77375" w:rsidRDefault="00C77375">
                    <w:r>
                      <w:rPr>
                        <w:noProof/>
                      </w:rPr>
                      <w:drawing>
                        <wp:inline distT="0" distB="0" distL="0" distR="0" wp14:anchorId="4333B436" wp14:editId="2A74B2DB">
                          <wp:extent cx="1591945" cy="552450"/>
                          <wp:effectExtent l="0" t="0" r="8255" b="0"/>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783" cy="555517"/>
                                  </a:xfrm>
                                  <a:prstGeom prst="rect">
                                    <a:avLst/>
                                  </a:prstGeom>
                                </pic:spPr>
                              </pic:pic>
                            </a:graphicData>
                          </a:graphic>
                        </wp:inline>
                      </w:drawing>
                    </w:r>
                  </w:p>
                </w:txbxContent>
              </v:textbox>
              <w10:wrap type="square"/>
            </v:shape>
          </w:pict>
        </mc:Fallback>
      </mc:AlternateContent>
    </w:r>
    <w:r w:rsidR="00132C61">
      <w:rPr>
        <w:noProof/>
      </w:rPr>
      <mc:AlternateContent>
        <mc:Choice Requires="wps">
          <w:drawing>
            <wp:anchor distT="45720" distB="45720" distL="114300" distR="114300" simplePos="0" relativeHeight="251675648" behindDoc="0" locked="0" layoutInCell="1" allowOverlap="1" wp14:anchorId="0250AD08" wp14:editId="6A1527B8">
              <wp:simplePos x="0" y="0"/>
              <wp:positionH relativeFrom="margin">
                <wp:align>left</wp:align>
              </wp:positionH>
              <wp:positionV relativeFrom="paragraph">
                <wp:posOffset>-318135</wp:posOffset>
              </wp:positionV>
              <wp:extent cx="1476375" cy="9048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04875"/>
                      </a:xfrm>
                      <a:prstGeom prst="rect">
                        <a:avLst/>
                      </a:prstGeom>
                      <a:solidFill>
                        <a:srgbClr val="FFFFFF"/>
                      </a:solidFill>
                      <a:ln w="9525">
                        <a:noFill/>
                        <a:miter lim="800000"/>
                        <a:headEnd/>
                        <a:tailEnd/>
                      </a:ln>
                    </wps:spPr>
                    <wps:txbx>
                      <w:txbxContent>
                        <w:p w14:paraId="1F2334A6" w14:textId="439A78E4" w:rsidR="00132C61" w:rsidRDefault="00132C61">
                          <w:r>
                            <w:rPr>
                              <w:noProof/>
                              <w:szCs w:val="24"/>
                            </w:rPr>
                            <w:drawing>
                              <wp:inline distT="0" distB="0" distL="0" distR="0" wp14:anchorId="0C34E018" wp14:editId="15509CE5">
                                <wp:extent cx="1310290" cy="647700"/>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9781" cy="6523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0AD08" id="_x0000_s1030" type="#_x0000_t202" style="position:absolute;left:0;text-align:left;margin-left:0;margin-top:-25.05pt;width:116.25pt;height:71.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" stroked="f">
              <v:textbox>
                <w:txbxContent>
                  <w:p w14:paraId="1F2334A6" w14:textId="439A78E4" w:rsidR="00132C61" w:rsidRDefault="00132C61">
                    <w:r>
                      <w:rPr>
                        <w:noProof/>
                        <w:szCs w:val="24"/>
                      </w:rPr>
                      <w:drawing>
                        <wp:inline distT="0" distB="0" distL="0" distR="0" wp14:anchorId="0C34E018" wp14:editId="15509CE5">
                          <wp:extent cx="1310290" cy="647700"/>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9781" cy="652392"/>
                                  </a:xfrm>
                                  <a:prstGeom prst="rect">
                                    <a:avLst/>
                                  </a:prstGeom>
                                  <a:noFill/>
                                  <a:ln>
                                    <a:noFill/>
                                  </a:ln>
                                </pic:spPr>
                              </pic:pic>
                            </a:graphicData>
                          </a:graphic>
                        </wp:inline>
                      </w:drawing>
                    </w:r>
                  </w:p>
                </w:txbxContent>
              </v:textbox>
              <w10:wrap type="square" anchorx="margin"/>
            </v:shape>
          </w:pict>
        </mc:Fallback>
      </mc:AlternateContent>
    </w:r>
    <w:r w:rsidR="0073629D">
      <w:rPr>
        <w:noProof/>
      </w:rPr>
      <mc:AlternateContent>
        <mc:Choice Requires="wps">
          <w:drawing>
            <wp:anchor distT="45720" distB="45720" distL="114300" distR="114300" simplePos="0" relativeHeight="251673600" behindDoc="0" locked="0" layoutInCell="1" allowOverlap="1" wp14:anchorId="33B67A87" wp14:editId="61432B8A">
              <wp:simplePos x="0" y="0"/>
              <wp:positionH relativeFrom="column">
                <wp:posOffset>3401695</wp:posOffset>
              </wp:positionH>
              <wp:positionV relativeFrom="paragraph">
                <wp:posOffset>-400685</wp:posOffset>
              </wp:positionV>
              <wp:extent cx="819150" cy="81915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19150"/>
                      </a:xfrm>
                      <a:prstGeom prst="rect">
                        <a:avLst/>
                      </a:prstGeom>
                      <a:solidFill>
                        <a:srgbClr val="FFFFFF"/>
                      </a:solidFill>
                      <a:ln w="9525">
                        <a:noFill/>
                        <a:miter lim="800000"/>
                        <a:headEnd/>
                        <a:tailEnd/>
                      </a:ln>
                    </wps:spPr>
                    <wps:txbx>
                      <w:txbxContent>
                        <w:p w14:paraId="79813D01" w14:textId="04D2D9F5" w:rsidR="0097226D" w:rsidRDefault="00972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67A87" id="_x0000_s1031" type="#_x0000_t202" style="position:absolute;left:0;text-align:left;margin-left:267.85pt;margin-top:-31.55pt;width:64.5pt;height: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" stroked="f">
              <v:textbox>
                <w:txbxContent>
                  <w:p w14:paraId="79813D01" w14:textId="04D2D9F5" w:rsidR="0097226D" w:rsidRDefault="0097226D"/>
                </w:txbxContent>
              </v:textbox>
              <w10:wrap type="square"/>
            </v:shape>
          </w:pict>
        </mc:Fallback>
      </mc:AlternateContent>
    </w:r>
    <w:r w:rsidR="0097226D">
      <w:rPr>
        <w:noProof/>
      </w:rPr>
      <w:drawing>
        <wp:anchor distT="0" distB="0" distL="114300" distR="114300" simplePos="0" relativeHeight="251661312" behindDoc="0" locked="0" layoutInCell="1" allowOverlap="1" wp14:anchorId="50296E6D" wp14:editId="6F6F0A70">
          <wp:simplePos x="0" y="0"/>
          <wp:positionH relativeFrom="column">
            <wp:posOffset>1816100</wp:posOffset>
          </wp:positionH>
          <wp:positionV relativeFrom="paragraph">
            <wp:posOffset>-330835</wp:posOffset>
          </wp:positionV>
          <wp:extent cx="781050" cy="84939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81050" cy="849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6D">
      <w:t xml:space="preserve">                 </w:t>
    </w:r>
    <w:r w:rsidR="0097226D">
      <w:rPr>
        <w:noProof/>
      </w:rPr>
      <w:t xml:space="preserve">       </w:t>
    </w:r>
    <w:r w:rsidR="0097226D">
      <w:rPr>
        <w:noProof/>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5F1"/>
    <w:multiLevelType w:val="hybridMultilevel"/>
    <w:tmpl w:val="FD5C5F4E"/>
    <w:lvl w:ilvl="0" w:tplc="D98EC94C">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0054A"/>
    <w:multiLevelType w:val="hybridMultilevel"/>
    <w:tmpl w:val="E5269550"/>
    <w:lvl w:ilvl="0" w:tplc="4760981C">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9813649">
    <w:abstractNumId w:val="0"/>
  </w:num>
  <w:num w:numId="2" w16cid:durableId="1519003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B9"/>
    <w:rsid w:val="0002662D"/>
    <w:rsid w:val="00035216"/>
    <w:rsid w:val="00061297"/>
    <w:rsid w:val="000A3CB6"/>
    <w:rsid w:val="000A5E96"/>
    <w:rsid w:val="000B4D8C"/>
    <w:rsid w:val="000C60C6"/>
    <w:rsid w:val="000F25D8"/>
    <w:rsid w:val="00100746"/>
    <w:rsid w:val="00122B26"/>
    <w:rsid w:val="001266C5"/>
    <w:rsid w:val="00127995"/>
    <w:rsid w:val="00132C61"/>
    <w:rsid w:val="00146E0F"/>
    <w:rsid w:val="00173113"/>
    <w:rsid w:val="001B1AF7"/>
    <w:rsid w:val="001B4F21"/>
    <w:rsid w:val="001D7403"/>
    <w:rsid w:val="00241ECF"/>
    <w:rsid w:val="00245557"/>
    <w:rsid w:val="00292AF8"/>
    <w:rsid w:val="002D2C74"/>
    <w:rsid w:val="002E2842"/>
    <w:rsid w:val="002F7741"/>
    <w:rsid w:val="003016DF"/>
    <w:rsid w:val="00343E6D"/>
    <w:rsid w:val="003706FA"/>
    <w:rsid w:val="003829C2"/>
    <w:rsid w:val="003947C8"/>
    <w:rsid w:val="003A2B59"/>
    <w:rsid w:val="003B63B8"/>
    <w:rsid w:val="003F1476"/>
    <w:rsid w:val="004030DA"/>
    <w:rsid w:val="00421EC7"/>
    <w:rsid w:val="00422534"/>
    <w:rsid w:val="00436830"/>
    <w:rsid w:val="004560F8"/>
    <w:rsid w:val="0047034E"/>
    <w:rsid w:val="0048370A"/>
    <w:rsid w:val="00496CE8"/>
    <w:rsid w:val="00497A68"/>
    <w:rsid w:val="004A28BE"/>
    <w:rsid w:val="004A4C61"/>
    <w:rsid w:val="004A5ADD"/>
    <w:rsid w:val="004B7CA9"/>
    <w:rsid w:val="004C600F"/>
    <w:rsid w:val="004D3201"/>
    <w:rsid w:val="00511317"/>
    <w:rsid w:val="00541838"/>
    <w:rsid w:val="0054577C"/>
    <w:rsid w:val="00560964"/>
    <w:rsid w:val="005753CD"/>
    <w:rsid w:val="00576D28"/>
    <w:rsid w:val="00592B0B"/>
    <w:rsid w:val="005A1820"/>
    <w:rsid w:val="005D2765"/>
    <w:rsid w:val="006068FF"/>
    <w:rsid w:val="00612B8A"/>
    <w:rsid w:val="0063101C"/>
    <w:rsid w:val="006D1C88"/>
    <w:rsid w:val="006D44F4"/>
    <w:rsid w:val="006D5F61"/>
    <w:rsid w:val="00715FC0"/>
    <w:rsid w:val="0073629D"/>
    <w:rsid w:val="00740035"/>
    <w:rsid w:val="0077791E"/>
    <w:rsid w:val="007C0937"/>
    <w:rsid w:val="007C5FE3"/>
    <w:rsid w:val="007D0F70"/>
    <w:rsid w:val="007E6DD0"/>
    <w:rsid w:val="007F3F2E"/>
    <w:rsid w:val="008044D9"/>
    <w:rsid w:val="00844D34"/>
    <w:rsid w:val="00851500"/>
    <w:rsid w:val="008535EC"/>
    <w:rsid w:val="008660E3"/>
    <w:rsid w:val="00881071"/>
    <w:rsid w:val="008A2637"/>
    <w:rsid w:val="008B62B5"/>
    <w:rsid w:val="008C0B0F"/>
    <w:rsid w:val="00901282"/>
    <w:rsid w:val="009076B4"/>
    <w:rsid w:val="00924A58"/>
    <w:rsid w:val="0097226D"/>
    <w:rsid w:val="0098483A"/>
    <w:rsid w:val="00985B4B"/>
    <w:rsid w:val="009C45EC"/>
    <w:rsid w:val="009D6EF6"/>
    <w:rsid w:val="009E1E35"/>
    <w:rsid w:val="009E7B59"/>
    <w:rsid w:val="009F28A6"/>
    <w:rsid w:val="00A03E02"/>
    <w:rsid w:val="00A244D1"/>
    <w:rsid w:val="00A355DE"/>
    <w:rsid w:val="00A52EF7"/>
    <w:rsid w:val="00A555CC"/>
    <w:rsid w:val="00A605C5"/>
    <w:rsid w:val="00A638C7"/>
    <w:rsid w:val="00A70185"/>
    <w:rsid w:val="00A9032B"/>
    <w:rsid w:val="00AD14BA"/>
    <w:rsid w:val="00AE0AC2"/>
    <w:rsid w:val="00AE5757"/>
    <w:rsid w:val="00AF2FC3"/>
    <w:rsid w:val="00B44367"/>
    <w:rsid w:val="00B56EA8"/>
    <w:rsid w:val="00BB2D6D"/>
    <w:rsid w:val="00BD0B86"/>
    <w:rsid w:val="00BD2D74"/>
    <w:rsid w:val="00BF6322"/>
    <w:rsid w:val="00C05034"/>
    <w:rsid w:val="00C311B6"/>
    <w:rsid w:val="00C40F39"/>
    <w:rsid w:val="00C65542"/>
    <w:rsid w:val="00C73BC1"/>
    <w:rsid w:val="00C75BD2"/>
    <w:rsid w:val="00C77375"/>
    <w:rsid w:val="00C93E50"/>
    <w:rsid w:val="00CF2171"/>
    <w:rsid w:val="00CF72D4"/>
    <w:rsid w:val="00CF7C63"/>
    <w:rsid w:val="00D02A4A"/>
    <w:rsid w:val="00D37E7B"/>
    <w:rsid w:val="00D41557"/>
    <w:rsid w:val="00D76F58"/>
    <w:rsid w:val="00D82B4F"/>
    <w:rsid w:val="00D9521D"/>
    <w:rsid w:val="00DA2DE3"/>
    <w:rsid w:val="00DB000B"/>
    <w:rsid w:val="00DB6147"/>
    <w:rsid w:val="00DD4CBB"/>
    <w:rsid w:val="00DF02F3"/>
    <w:rsid w:val="00E16964"/>
    <w:rsid w:val="00E57753"/>
    <w:rsid w:val="00E93F85"/>
    <w:rsid w:val="00EC6B1D"/>
    <w:rsid w:val="00F05811"/>
    <w:rsid w:val="00F461B9"/>
    <w:rsid w:val="00F54040"/>
    <w:rsid w:val="00F57F2E"/>
    <w:rsid w:val="00F64241"/>
    <w:rsid w:val="00F65D78"/>
    <w:rsid w:val="00F758B3"/>
    <w:rsid w:val="00F82196"/>
    <w:rsid w:val="00F842E8"/>
    <w:rsid w:val="00FD2797"/>
    <w:rsid w:val="00FF7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AE9"/>
  <w15:docId w15:val="{1842C9D7-55CC-440B-A680-CA2DF61B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jc w:val="both"/>
    </w:pPr>
    <w:rPr>
      <w:rFonts w:ascii="Arial" w:eastAsia="Arial" w:hAnsi="Arial" w:cs="Arial"/>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26D"/>
    <w:pPr>
      <w:tabs>
        <w:tab w:val="center" w:pos="4536"/>
        <w:tab w:val="right" w:pos="9072"/>
      </w:tabs>
      <w:spacing w:after="0" w:line="240" w:lineRule="auto"/>
    </w:pPr>
  </w:style>
  <w:style w:type="character" w:customStyle="1" w:styleId="En-tteCar">
    <w:name w:val="En-tête Car"/>
    <w:basedOn w:val="Policepardfaut"/>
    <w:link w:val="En-tte"/>
    <w:uiPriority w:val="99"/>
    <w:rsid w:val="0097226D"/>
    <w:rPr>
      <w:rFonts w:ascii="Arial" w:eastAsia="Arial" w:hAnsi="Arial" w:cs="Arial"/>
      <w:color w:val="000000"/>
      <w:sz w:val="24"/>
    </w:rPr>
  </w:style>
  <w:style w:type="paragraph" w:styleId="Pieddepage">
    <w:name w:val="footer"/>
    <w:basedOn w:val="Normal"/>
    <w:link w:val="PieddepageCar"/>
    <w:uiPriority w:val="99"/>
    <w:unhideWhenUsed/>
    <w:rsid w:val="00972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226D"/>
    <w:rPr>
      <w:rFonts w:ascii="Arial" w:eastAsia="Arial" w:hAnsi="Arial" w:cs="Arial"/>
      <w:color w:val="000000"/>
      <w:sz w:val="24"/>
    </w:rPr>
  </w:style>
  <w:style w:type="paragraph" w:styleId="Paragraphedeliste">
    <w:name w:val="List Paragraph"/>
    <w:basedOn w:val="Normal"/>
    <w:uiPriority w:val="34"/>
    <w:qFormat/>
    <w:rsid w:val="00DF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5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jpg"/><Relationship Id="rId12" Type="http://schemas.openxmlformats.org/officeDocument/2006/relationships/image" Target="cid:image001.png@01D8DFAE.FA847D40" TargetMode="External"/><Relationship Id="rId2" Type="http://schemas.openxmlformats.org/officeDocument/2006/relationships/image" Target="cid:18341599aa3e77f3fd1" TargetMode="External"/><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image" Target="media/image9.png"/><Relationship Id="rId5" Type="http://schemas.openxmlformats.org/officeDocument/2006/relationships/image" Target="media/image4.jpg"/><Relationship Id="rId10" Type="http://schemas.openxmlformats.org/officeDocument/2006/relationships/image" Target="cid:image002.jpg@01D92674.D9744D80" TargetMode="External"/><Relationship Id="rId4" Type="http://schemas.openxmlformats.org/officeDocument/2006/relationships/image" Target="cid:ii_lb3ilzwo0" TargetMode="External"/><Relationship Id="rId9"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3147e-2ca7-4c98-8fdc-57258761fccb" xsi:nil="true"/>
    <lcf76f155ced4ddcb4097134ff3c332f xmlns="b3739a26-5184-4b7c-8d83-5ffa5322f2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3CD017CF21F4ABEE14040AFB6414A" ma:contentTypeVersion="16" ma:contentTypeDescription="Crée un document." ma:contentTypeScope="" ma:versionID="de2224d3e11c286bbd03b9f5362cd906">
  <xsd:schema xmlns:xsd="http://www.w3.org/2001/XMLSchema" xmlns:xs="http://www.w3.org/2001/XMLSchema" xmlns:p="http://schemas.microsoft.com/office/2006/metadata/properties" xmlns:ns2="b3739a26-5184-4b7c-8d83-5ffa5322f23a" xmlns:ns3="6a43147e-2ca7-4c98-8fdc-57258761fccb" targetNamespace="http://schemas.microsoft.com/office/2006/metadata/properties" ma:root="true" ma:fieldsID="88e9167082c155e6c837281efb71dc33" ns2:_="" ns3:_="">
    <xsd:import namespace="b3739a26-5184-4b7c-8d83-5ffa5322f23a"/>
    <xsd:import namespace="6a43147e-2ca7-4c98-8fdc-57258761f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39a26-5184-4b7c-8d83-5ffa5322f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5dc20a-d272-417f-a15a-aac1129a43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3147e-2ca7-4c98-8fdc-57258761fccb"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2df3139-b256-4e90-b968-60865085a5e4}" ma:internalName="TaxCatchAll" ma:showField="CatchAllData" ma:web="6a43147e-2ca7-4c98-8fdc-57258761f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0D0DD-5C4B-4A84-8FC2-44BA5DB759B8}">
  <ds:schemaRefs>
    <ds:schemaRef ds:uri="http://schemas.microsoft.com/office/2006/metadata/properties"/>
    <ds:schemaRef ds:uri="http://schemas.microsoft.com/office/infopath/2007/PartnerControls"/>
    <ds:schemaRef ds:uri="6a43147e-2ca7-4c98-8fdc-57258761fccb"/>
    <ds:schemaRef ds:uri="b3739a26-5184-4b7c-8d83-5ffa5322f23a"/>
  </ds:schemaRefs>
</ds:datastoreItem>
</file>

<file path=customXml/itemProps2.xml><?xml version="1.0" encoding="utf-8"?>
<ds:datastoreItem xmlns:ds="http://schemas.openxmlformats.org/officeDocument/2006/customXml" ds:itemID="{E98D41CC-01A4-489E-96DD-CD49253DCD6A}">
  <ds:schemaRefs>
    <ds:schemaRef ds:uri="http://schemas.microsoft.com/sharepoint/v3/contenttype/forms"/>
  </ds:schemaRefs>
</ds:datastoreItem>
</file>

<file path=customXml/itemProps3.xml><?xml version="1.0" encoding="utf-8"?>
<ds:datastoreItem xmlns:ds="http://schemas.openxmlformats.org/officeDocument/2006/customXml" ds:itemID="{39A5FDFA-4269-4027-9B1B-705D3CE9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39a26-5184-4b7c-8d83-5ffa5322f23a"/>
    <ds:schemaRef ds:uri="6a43147e-2ca7-4c98-8fdc-57258761f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CFDT</dc:creator>
  <cp:keywords/>
  <cp:lastModifiedBy>UDFO Loire</cp:lastModifiedBy>
  <cp:revision>2</cp:revision>
  <cp:lastPrinted>2023-02-10T11:28:00Z</cp:lastPrinted>
  <dcterms:created xsi:type="dcterms:W3CDTF">2023-02-10T15:08:00Z</dcterms:created>
  <dcterms:modified xsi:type="dcterms:W3CDTF">2023-02-10T15:08:00Z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0x0101002573CD017CF21F4ABEE14040AFB6414A</vt:lpwstr>
  </property>
  <property fmtid="{D5CDD505-2E9C-101B-9397-08002B2CF9AE}" pid="3" name="MediaServiceImageTags">
    <vt:lpwstr/>
  </property>
</Properties>
</file>