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535" w:rsidRDefault="002104BA" w:rsidP="00533038">
      <w:pPr>
        <w:spacing w:before="6" w:after="352"/>
        <w:textAlignment w:val="baseline"/>
      </w:pPr>
      <w:r>
        <w:rPr>
          <w:noProof/>
          <w:lang w:val="fr-FR" w:eastAsia="fr-FR"/>
        </w:rPr>
        <w:drawing>
          <wp:inline distT="0" distB="0" distL="0" distR="0">
            <wp:extent cx="6286500" cy="170497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535" w:rsidRDefault="00757535" w:rsidP="00533038">
      <w:pPr>
        <w:spacing w:after="120" w:line="281" w:lineRule="exact"/>
        <w:jc w:val="both"/>
        <w:textAlignment w:val="baseline"/>
        <w:rPr>
          <w:rFonts w:ascii="Calibri" w:hAnsi="Calibri"/>
          <w:color w:val="000000"/>
          <w:sz w:val="21"/>
          <w:lang w:val="fr-FR"/>
        </w:rPr>
      </w:pPr>
      <w:r>
        <w:rPr>
          <w:rFonts w:ascii="Calibri" w:hAnsi="Calibri"/>
          <w:color w:val="000000"/>
          <w:sz w:val="21"/>
          <w:lang w:val="fr-FR"/>
        </w:rPr>
        <w:t>Le projet de loi dit de transformation de la fonction publique vient d’être présenté au Conseil des Ministres. Le gouvernement souhaite le faire valider par le Parlement avant l’été.</w:t>
      </w:r>
    </w:p>
    <w:p w:rsidR="00757535" w:rsidRDefault="00757535" w:rsidP="00533038">
      <w:pPr>
        <w:spacing w:after="120" w:line="215" w:lineRule="exact"/>
        <w:jc w:val="both"/>
        <w:textAlignment w:val="baseline"/>
        <w:rPr>
          <w:rFonts w:ascii="Calibri" w:hAnsi="Calibri"/>
          <w:color w:val="000000"/>
          <w:sz w:val="21"/>
          <w:lang w:val="fr-FR"/>
        </w:rPr>
      </w:pPr>
      <w:r>
        <w:rPr>
          <w:rFonts w:ascii="Calibri" w:hAnsi="Calibri"/>
          <w:color w:val="000000"/>
          <w:sz w:val="21"/>
          <w:lang w:val="fr-FR"/>
        </w:rPr>
        <w:t>Non, ce projet de loi ne concerne pas uniquement la gestion des agent-e-s de la fonction publique. Au contraire, il vous concerne toutes et tous, en tant que citoyen</w:t>
      </w:r>
      <w:r w:rsidR="002104BA">
        <w:rPr>
          <w:rFonts w:ascii="Calibri" w:hAnsi="Calibri"/>
          <w:color w:val="000000"/>
          <w:sz w:val="21"/>
          <w:lang w:val="fr-FR"/>
        </w:rPr>
        <w:t>.</w:t>
      </w:r>
    </w:p>
    <w:p w:rsidR="00757535" w:rsidRDefault="00757535" w:rsidP="00533038">
      <w:pPr>
        <w:spacing w:after="120" w:line="215" w:lineRule="exact"/>
        <w:jc w:val="both"/>
        <w:textAlignment w:val="baseline"/>
        <w:rPr>
          <w:rFonts w:ascii="Calibri" w:hAnsi="Calibri"/>
          <w:color w:val="000000"/>
          <w:sz w:val="21"/>
          <w:lang w:val="fr-FR"/>
        </w:rPr>
      </w:pPr>
      <w:r>
        <w:rPr>
          <w:rFonts w:ascii="Calibri" w:hAnsi="Calibri"/>
          <w:color w:val="000000"/>
          <w:sz w:val="21"/>
          <w:lang w:val="fr-FR"/>
        </w:rPr>
        <w:t>Il s’agit d’attaques permettant de modifier en profondeur la fonction publique et de fragiliser les services publics.</w:t>
      </w:r>
    </w:p>
    <w:p w:rsidR="00757535" w:rsidRDefault="00757535" w:rsidP="00533038">
      <w:pPr>
        <w:spacing w:after="120" w:line="216" w:lineRule="exact"/>
        <w:jc w:val="both"/>
        <w:textAlignment w:val="baseline"/>
        <w:rPr>
          <w:rFonts w:ascii="Calibri" w:hAnsi="Calibri"/>
          <w:color w:val="000000"/>
          <w:sz w:val="21"/>
          <w:lang w:val="fr-FR"/>
        </w:rPr>
      </w:pPr>
      <w:r>
        <w:rPr>
          <w:rFonts w:ascii="Calibri" w:hAnsi="Calibri"/>
          <w:color w:val="000000"/>
          <w:sz w:val="21"/>
          <w:lang w:val="fr-FR"/>
        </w:rPr>
        <w:t>Ce sont des attaques sans précédent.</w:t>
      </w:r>
    </w:p>
    <w:p w:rsidR="00757535" w:rsidRDefault="00757535" w:rsidP="00533038">
      <w:pPr>
        <w:spacing w:after="120" w:line="216" w:lineRule="exact"/>
        <w:jc w:val="both"/>
        <w:textAlignment w:val="baseline"/>
        <w:rPr>
          <w:rFonts w:ascii="Calibri" w:hAnsi="Calibri"/>
          <w:color w:val="000000"/>
          <w:sz w:val="21"/>
          <w:lang w:val="fr-FR"/>
        </w:rPr>
      </w:pPr>
      <w:r>
        <w:rPr>
          <w:rFonts w:ascii="Calibri" w:hAnsi="Calibri"/>
          <w:color w:val="000000"/>
          <w:spacing w:val="9"/>
          <w:sz w:val="21"/>
          <w:lang w:val="fr-FR"/>
        </w:rPr>
        <w:t xml:space="preserve">Ce projet de loi va faciliter, par la généralisation du recours au contrat, parfois sur des contrats de mission, les </w:t>
      </w:r>
      <w:r>
        <w:rPr>
          <w:rFonts w:ascii="Calibri" w:hAnsi="Calibri"/>
          <w:color w:val="000000"/>
          <w:sz w:val="21"/>
          <w:lang w:val="fr-FR"/>
        </w:rPr>
        <w:t>restructurations, les suppressions, externalisations ou privatisation des missions de service public.</w:t>
      </w:r>
    </w:p>
    <w:p w:rsidR="00757535" w:rsidRDefault="00757535" w:rsidP="00533038">
      <w:pPr>
        <w:spacing w:after="120" w:line="281" w:lineRule="exact"/>
        <w:jc w:val="both"/>
        <w:textAlignment w:val="baseline"/>
        <w:rPr>
          <w:rFonts w:ascii="Calibri" w:hAnsi="Calibri"/>
          <w:color w:val="000000"/>
          <w:sz w:val="21"/>
          <w:lang w:val="fr-FR"/>
        </w:rPr>
      </w:pPr>
      <w:r>
        <w:rPr>
          <w:rFonts w:ascii="Calibri" w:hAnsi="Calibri"/>
          <w:color w:val="000000"/>
          <w:sz w:val="21"/>
          <w:lang w:val="fr-FR"/>
        </w:rPr>
        <w:t>Le Projet de loi ne répond pas aux besoins actuels exprimés par la population depuis plusieurs mois qui souhaitent une fonction publique plus proche et plus présente sur tous les territoires.</w:t>
      </w:r>
    </w:p>
    <w:p w:rsidR="00757535" w:rsidRDefault="00757535" w:rsidP="00533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98" w:lineRule="exact"/>
        <w:jc w:val="center"/>
        <w:textAlignment w:val="baseline"/>
        <w:rPr>
          <w:rFonts w:ascii="Calibri" w:hAnsi="Calibri"/>
          <w:b/>
          <w:color w:val="4470C4"/>
          <w:sz w:val="23"/>
          <w:lang w:val="fr-FR"/>
        </w:rPr>
      </w:pPr>
      <w:r>
        <w:rPr>
          <w:rFonts w:ascii="Calibri" w:hAnsi="Calibri"/>
          <w:b/>
          <w:color w:val="4470C4"/>
          <w:sz w:val="23"/>
          <w:lang w:val="fr-FR"/>
        </w:rPr>
        <w:t xml:space="preserve">Non, ces réformes ne sont pas portées par la volonté d’un meilleur service public mais bien </w:t>
      </w:r>
    </w:p>
    <w:p w:rsidR="00757535" w:rsidRDefault="00757535" w:rsidP="00533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98" w:lineRule="exact"/>
        <w:jc w:val="center"/>
        <w:textAlignment w:val="baseline"/>
        <w:rPr>
          <w:rFonts w:ascii="Calibri" w:hAnsi="Calibri"/>
          <w:b/>
          <w:color w:val="4470C4"/>
          <w:sz w:val="23"/>
          <w:lang w:val="fr-FR"/>
        </w:rPr>
      </w:pPr>
      <w:r>
        <w:rPr>
          <w:rFonts w:ascii="Calibri" w:hAnsi="Calibri"/>
          <w:b/>
          <w:color w:val="4470C4"/>
          <w:sz w:val="23"/>
          <w:lang w:val="fr-FR"/>
        </w:rPr>
        <w:t>par des principes de coupes budgétaires et de destruction du statut.</w:t>
      </w:r>
    </w:p>
    <w:p w:rsidR="00757535" w:rsidRPr="001305B5" w:rsidRDefault="00757535" w:rsidP="00533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98" w:lineRule="exact"/>
        <w:jc w:val="center"/>
        <w:textAlignment w:val="baseline"/>
        <w:rPr>
          <w:rFonts w:ascii="Calibri" w:hAnsi="Calibri"/>
          <w:b/>
          <w:color w:val="4470C4"/>
          <w:sz w:val="16"/>
          <w:szCs w:val="16"/>
          <w:lang w:val="fr-FR"/>
        </w:rPr>
      </w:pPr>
    </w:p>
    <w:p w:rsidR="00757535" w:rsidRDefault="00757535" w:rsidP="00686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1" w:lineRule="exact"/>
        <w:jc w:val="center"/>
        <w:textAlignment w:val="baseline"/>
        <w:rPr>
          <w:rFonts w:ascii="Calibri" w:hAnsi="Calibri"/>
          <w:b/>
          <w:color w:val="4470C4"/>
          <w:sz w:val="23"/>
          <w:lang w:val="fr-FR"/>
        </w:rPr>
      </w:pPr>
      <w:r>
        <w:rPr>
          <w:rFonts w:ascii="Calibri" w:hAnsi="Calibri"/>
          <w:b/>
          <w:color w:val="4470C4"/>
          <w:sz w:val="23"/>
          <w:lang w:val="fr-FR"/>
        </w:rPr>
        <w:t>Les promesses de modernisation risquent de se traduire en réalité par une dégradation</w:t>
      </w:r>
    </w:p>
    <w:p w:rsidR="00757535" w:rsidRDefault="00757535" w:rsidP="00686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1" w:lineRule="exact"/>
        <w:jc w:val="center"/>
        <w:textAlignment w:val="baseline"/>
        <w:rPr>
          <w:rFonts w:ascii="Calibri" w:hAnsi="Calibri"/>
          <w:color w:val="000000"/>
          <w:sz w:val="21"/>
          <w:lang w:val="fr-FR"/>
        </w:rPr>
      </w:pPr>
      <w:r>
        <w:rPr>
          <w:rFonts w:ascii="Calibri" w:hAnsi="Calibri"/>
          <w:b/>
          <w:color w:val="4470C4"/>
          <w:sz w:val="23"/>
          <w:lang w:val="fr-FR"/>
        </w:rPr>
        <w:t>des services publics. C’est en fait moins de services publics q</w:t>
      </w:r>
      <w:bookmarkStart w:id="0" w:name="_GoBack"/>
      <w:bookmarkEnd w:id="0"/>
      <w:r>
        <w:rPr>
          <w:rFonts w:ascii="Calibri" w:hAnsi="Calibri"/>
          <w:b/>
          <w:color w:val="4470C4"/>
          <w:sz w:val="23"/>
          <w:lang w:val="fr-FR"/>
        </w:rPr>
        <w:t>ui nous attend toutes et tous.</w:t>
      </w:r>
    </w:p>
    <w:p w:rsidR="00757535" w:rsidRDefault="00757535" w:rsidP="00533038">
      <w:pPr>
        <w:spacing w:before="23" w:line="215" w:lineRule="exact"/>
        <w:textAlignment w:val="baseline"/>
        <w:rPr>
          <w:rFonts w:ascii="Calibri" w:hAnsi="Calibri"/>
          <w:color w:val="000000"/>
          <w:sz w:val="21"/>
          <w:lang w:val="fr-FR"/>
        </w:rPr>
      </w:pPr>
    </w:p>
    <w:p w:rsidR="00757535" w:rsidRDefault="00757535" w:rsidP="00533038">
      <w:pPr>
        <w:spacing w:before="23" w:line="215" w:lineRule="exact"/>
        <w:textAlignment w:val="baseline"/>
        <w:rPr>
          <w:rFonts w:ascii="Calibri" w:hAnsi="Calibri"/>
          <w:color w:val="000000"/>
          <w:sz w:val="21"/>
          <w:lang w:val="fr-FR"/>
        </w:rPr>
      </w:pPr>
      <w:r>
        <w:rPr>
          <w:rFonts w:ascii="Calibri" w:hAnsi="Calibri"/>
          <w:color w:val="000000"/>
          <w:sz w:val="21"/>
          <w:lang w:val="fr-FR"/>
        </w:rPr>
        <w:t>Les services publics ont pour mission de satisfaire les besoins collectifs :</w:t>
      </w:r>
    </w:p>
    <w:p w:rsidR="00757535" w:rsidRDefault="00757535" w:rsidP="00533038">
      <w:pPr>
        <w:spacing w:line="281" w:lineRule="exact"/>
        <w:textAlignment w:val="baseline"/>
        <w:rPr>
          <w:rFonts w:ascii="Calibri" w:hAnsi="Calibri"/>
          <w:color w:val="000000"/>
          <w:sz w:val="21"/>
          <w:lang w:val="fr-FR"/>
        </w:rPr>
      </w:pPr>
      <w:r>
        <w:rPr>
          <w:rFonts w:ascii="Garamond" w:hAnsi="Garamond"/>
          <w:i/>
          <w:color w:val="000000"/>
          <w:spacing w:val="1"/>
          <w:sz w:val="23"/>
          <w:lang w:val="fr-FR"/>
        </w:rPr>
        <w:t>►</w:t>
      </w:r>
      <w:r>
        <w:rPr>
          <w:rFonts w:ascii="Verdana" w:hAnsi="Verdana"/>
          <w:i/>
          <w:color w:val="000000"/>
          <w:spacing w:val="1"/>
          <w:sz w:val="23"/>
          <w:lang w:val="fr-FR"/>
        </w:rPr>
        <w:t xml:space="preserve"> </w:t>
      </w:r>
      <w:r>
        <w:rPr>
          <w:rFonts w:ascii="Calibri" w:hAnsi="Calibri"/>
          <w:color w:val="000000"/>
          <w:spacing w:val="1"/>
          <w:sz w:val="21"/>
          <w:lang w:val="fr-FR"/>
        </w:rPr>
        <w:t xml:space="preserve">en permettant la prise en charge de toutes et tous, quel que soit leur âge, leur origine et leur situation financière </w:t>
      </w:r>
      <w:r>
        <w:rPr>
          <w:rFonts w:ascii="Calibri" w:hAnsi="Calibri"/>
          <w:color w:val="000000"/>
          <w:sz w:val="21"/>
          <w:lang w:val="fr-FR"/>
        </w:rPr>
        <w:t>et sociale, et non selon le patrimoine ;</w:t>
      </w:r>
    </w:p>
    <w:p w:rsidR="00757535" w:rsidRDefault="00757535" w:rsidP="00533038">
      <w:pPr>
        <w:spacing w:before="40" w:line="281" w:lineRule="exact"/>
        <w:textAlignment w:val="baseline"/>
        <w:rPr>
          <w:rFonts w:ascii="Verdana" w:hAnsi="Verdana"/>
          <w:i/>
          <w:color w:val="000000"/>
          <w:sz w:val="23"/>
          <w:lang w:val="fr-FR"/>
        </w:rPr>
      </w:pPr>
      <w:r>
        <w:rPr>
          <w:rFonts w:ascii="Garamond" w:hAnsi="Garamond"/>
          <w:i/>
          <w:color w:val="000000"/>
          <w:spacing w:val="1"/>
          <w:sz w:val="23"/>
          <w:lang w:val="fr-FR"/>
        </w:rPr>
        <w:t>►</w:t>
      </w:r>
      <w:r>
        <w:rPr>
          <w:rFonts w:ascii="Verdana" w:hAnsi="Verdana"/>
          <w:i/>
          <w:color w:val="000000"/>
          <w:sz w:val="23"/>
          <w:lang w:val="fr-FR"/>
        </w:rPr>
        <w:t xml:space="preserve"> </w:t>
      </w:r>
      <w:r>
        <w:rPr>
          <w:rFonts w:ascii="Calibri" w:hAnsi="Calibri"/>
          <w:color w:val="000000"/>
          <w:sz w:val="21"/>
          <w:lang w:val="fr-FR"/>
        </w:rPr>
        <w:t>sur l'ensemble des territoires ruraux comme urbains</w:t>
      </w:r>
      <w:r w:rsidR="002104BA">
        <w:rPr>
          <w:rFonts w:ascii="Calibri" w:hAnsi="Calibri"/>
          <w:color w:val="000000"/>
          <w:sz w:val="21"/>
          <w:lang w:val="fr-FR"/>
        </w:rPr>
        <w:t xml:space="preserve"> </w:t>
      </w:r>
      <w:r>
        <w:rPr>
          <w:rFonts w:ascii="Calibri" w:hAnsi="Calibri"/>
          <w:color w:val="000000"/>
          <w:sz w:val="21"/>
          <w:lang w:val="fr-FR"/>
        </w:rPr>
        <w:t>;</w:t>
      </w:r>
    </w:p>
    <w:p w:rsidR="00757535" w:rsidRDefault="00757535" w:rsidP="00533038">
      <w:pPr>
        <w:spacing w:before="31" w:line="281" w:lineRule="exact"/>
        <w:textAlignment w:val="baseline"/>
        <w:rPr>
          <w:rFonts w:ascii="Verdana" w:hAnsi="Verdana"/>
          <w:i/>
          <w:color w:val="000000"/>
          <w:sz w:val="23"/>
          <w:lang w:val="fr-FR"/>
        </w:rPr>
      </w:pPr>
      <w:r>
        <w:rPr>
          <w:rFonts w:ascii="Garamond" w:hAnsi="Garamond"/>
          <w:i/>
          <w:color w:val="000000"/>
          <w:spacing w:val="1"/>
          <w:sz w:val="23"/>
          <w:lang w:val="fr-FR"/>
        </w:rPr>
        <w:t>►</w:t>
      </w:r>
      <w:r>
        <w:rPr>
          <w:rFonts w:ascii="Verdana" w:hAnsi="Verdana"/>
          <w:i/>
          <w:color w:val="000000"/>
          <w:sz w:val="23"/>
          <w:lang w:val="fr-FR"/>
        </w:rPr>
        <w:t xml:space="preserve"> </w:t>
      </w:r>
      <w:r>
        <w:rPr>
          <w:rFonts w:ascii="Calibri" w:hAnsi="Calibri"/>
          <w:color w:val="000000"/>
          <w:sz w:val="21"/>
          <w:lang w:val="fr-FR"/>
        </w:rPr>
        <w:t>en protégeant les plus faibles et non en confortant les plus forts</w:t>
      </w:r>
      <w:r w:rsidR="002104BA">
        <w:rPr>
          <w:rFonts w:ascii="Calibri" w:hAnsi="Calibri"/>
          <w:color w:val="000000"/>
          <w:sz w:val="21"/>
          <w:lang w:val="fr-FR"/>
        </w:rPr>
        <w:t xml:space="preserve"> </w:t>
      </w:r>
      <w:r>
        <w:rPr>
          <w:rFonts w:ascii="Calibri" w:hAnsi="Calibri"/>
          <w:color w:val="000000"/>
          <w:sz w:val="21"/>
          <w:lang w:val="fr-FR"/>
        </w:rPr>
        <w:t>;</w:t>
      </w:r>
    </w:p>
    <w:p w:rsidR="00757535" w:rsidRDefault="00757535" w:rsidP="00533038">
      <w:pPr>
        <w:spacing w:before="26" w:line="281" w:lineRule="exact"/>
        <w:textAlignment w:val="baseline"/>
        <w:rPr>
          <w:rFonts w:ascii="Verdana" w:hAnsi="Verdana"/>
          <w:i/>
          <w:color w:val="000000"/>
          <w:sz w:val="23"/>
          <w:lang w:val="fr-FR"/>
        </w:rPr>
      </w:pPr>
      <w:r>
        <w:rPr>
          <w:rFonts w:ascii="Garamond" w:hAnsi="Garamond"/>
          <w:i/>
          <w:color w:val="000000"/>
          <w:spacing w:val="1"/>
          <w:sz w:val="23"/>
          <w:lang w:val="fr-FR"/>
        </w:rPr>
        <w:t>►</w:t>
      </w:r>
      <w:r>
        <w:rPr>
          <w:rFonts w:ascii="Verdana" w:hAnsi="Verdana"/>
          <w:i/>
          <w:color w:val="000000"/>
          <w:sz w:val="23"/>
          <w:lang w:val="fr-FR"/>
        </w:rPr>
        <w:t xml:space="preserve"> </w:t>
      </w:r>
      <w:r>
        <w:rPr>
          <w:rFonts w:ascii="Calibri" w:hAnsi="Calibri"/>
          <w:color w:val="000000"/>
          <w:sz w:val="21"/>
          <w:lang w:val="fr-FR"/>
        </w:rPr>
        <w:t>en rendant possible une véritable redistribution des richesses ;</w:t>
      </w:r>
    </w:p>
    <w:p w:rsidR="002104BA" w:rsidRDefault="00757535" w:rsidP="002104BA">
      <w:pPr>
        <w:spacing w:before="146"/>
        <w:jc w:val="center"/>
        <w:textAlignment w:val="baseline"/>
        <w:rPr>
          <w:rFonts w:ascii="Calibri" w:hAnsi="Calibri"/>
          <w:b/>
          <w:color w:val="000000"/>
          <w:sz w:val="24"/>
          <w:lang w:val="fr-FR"/>
        </w:rPr>
      </w:pPr>
      <w:r>
        <w:rPr>
          <w:rFonts w:ascii="Calibri" w:hAnsi="Calibri"/>
          <w:b/>
          <w:color w:val="000000"/>
          <w:sz w:val="24"/>
          <w:lang w:val="fr-FR"/>
        </w:rPr>
        <w:t xml:space="preserve">Revendiquons des services publics, accessibles à toutes et à tous, qui servent et aident </w:t>
      </w:r>
    </w:p>
    <w:p w:rsidR="00757535" w:rsidRDefault="00757535" w:rsidP="002104BA">
      <w:pPr>
        <w:jc w:val="center"/>
        <w:textAlignment w:val="baseline"/>
        <w:rPr>
          <w:rFonts w:ascii="Calibri" w:hAnsi="Calibri"/>
          <w:b/>
          <w:color w:val="000000"/>
          <w:sz w:val="24"/>
          <w:lang w:val="fr-FR"/>
        </w:rPr>
      </w:pPr>
      <w:r>
        <w:rPr>
          <w:rFonts w:ascii="Calibri" w:hAnsi="Calibri"/>
          <w:b/>
          <w:color w:val="000000"/>
          <w:sz w:val="24"/>
          <w:lang w:val="fr-FR"/>
        </w:rPr>
        <w:t>les citoyen</w:t>
      </w:r>
      <w:r w:rsidR="002104BA">
        <w:rPr>
          <w:rFonts w:ascii="Calibri" w:hAnsi="Calibri"/>
          <w:b/>
          <w:color w:val="000000"/>
          <w:sz w:val="24"/>
          <w:lang w:val="fr-FR"/>
        </w:rPr>
        <w:t>s et les citoyennes</w:t>
      </w:r>
      <w:r>
        <w:rPr>
          <w:rFonts w:ascii="Calibri" w:hAnsi="Calibri"/>
          <w:b/>
          <w:color w:val="000000"/>
          <w:sz w:val="24"/>
          <w:lang w:val="fr-FR"/>
        </w:rPr>
        <w:t xml:space="preserve"> et réduisent les inégalités et assurent la cohésion sociale.</w:t>
      </w:r>
    </w:p>
    <w:p w:rsidR="00757535" w:rsidRPr="00533038" w:rsidRDefault="00757535" w:rsidP="00533038">
      <w:pPr>
        <w:spacing w:before="176" w:line="281" w:lineRule="exact"/>
        <w:ind w:hanging="360"/>
        <w:jc w:val="both"/>
        <w:textAlignment w:val="baseline"/>
        <w:rPr>
          <w:rFonts w:ascii="Calibri" w:hAnsi="Calibri"/>
          <w:b/>
          <w:color w:val="000000"/>
          <w:sz w:val="21"/>
          <w:lang w:val="fr-FR"/>
        </w:rPr>
      </w:pPr>
      <w:r w:rsidRPr="00533038">
        <w:rPr>
          <w:rFonts w:ascii="Calibri" w:hAnsi="Calibri"/>
          <w:b/>
          <w:color w:val="000000"/>
          <w:sz w:val="21"/>
          <w:lang w:val="fr-FR"/>
        </w:rPr>
        <w:t>Nous revendiquons :</w:t>
      </w:r>
    </w:p>
    <w:p w:rsidR="00757535" w:rsidRPr="00533038" w:rsidRDefault="00757535" w:rsidP="00533038">
      <w:pPr>
        <w:spacing w:before="60" w:line="281" w:lineRule="exact"/>
        <w:jc w:val="both"/>
        <w:textAlignment w:val="baseline"/>
        <w:rPr>
          <w:rFonts w:ascii="Calibri" w:hAnsi="Calibri"/>
          <w:b/>
          <w:color w:val="000000"/>
          <w:sz w:val="21"/>
          <w:lang w:val="fr-FR"/>
        </w:rPr>
      </w:pPr>
      <w:r>
        <w:rPr>
          <w:rFonts w:ascii="Garamond" w:hAnsi="Garamond"/>
          <w:i/>
          <w:color w:val="000000"/>
          <w:spacing w:val="1"/>
          <w:sz w:val="23"/>
          <w:lang w:val="fr-FR"/>
        </w:rPr>
        <w:t>►</w:t>
      </w:r>
      <w:r>
        <w:rPr>
          <w:rFonts w:ascii="Verdana" w:hAnsi="Verdana"/>
          <w:i/>
          <w:color w:val="000000"/>
          <w:sz w:val="23"/>
          <w:lang w:val="fr-FR"/>
        </w:rPr>
        <w:t xml:space="preserve"> </w:t>
      </w:r>
      <w:r w:rsidRPr="00533038">
        <w:rPr>
          <w:rFonts w:ascii="Calibri" w:hAnsi="Calibri"/>
          <w:b/>
          <w:color w:val="000000"/>
          <w:sz w:val="21"/>
          <w:lang w:val="fr-FR"/>
        </w:rPr>
        <w:t>Des services publics assurés par des personnels titulaires sous statuts, garantissant leur impartialité, leur neutralité et leur indépendance</w:t>
      </w:r>
    </w:p>
    <w:p w:rsidR="00757535" w:rsidRPr="00533038" w:rsidRDefault="00757535" w:rsidP="00533038">
      <w:pPr>
        <w:spacing w:before="60" w:line="281" w:lineRule="exact"/>
        <w:jc w:val="both"/>
        <w:textAlignment w:val="baseline"/>
        <w:rPr>
          <w:rFonts w:ascii="Calibri" w:hAnsi="Calibri"/>
          <w:b/>
          <w:color w:val="000000"/>
          <w:sz w:val="21"/>
          <w:lang w:val="fr-FR"/>
        </w:rPr>
      </w:pPr>
      <w:r>
        <w:rPr>
          <w:rFonts w:ascii="Garamond" w:hAnsi="Garamond"/>
          <w:i/>
          <w:color w:val="000000"/>
          <w:spacing w:val="1"/>
          <w:sz w:val="23"/>
          <w:lang w:val="fr-FR"/>
        </w:rPr>
        <w:t>►</w:t>
      </w:r>
      <w:r>
        <w:rPr>
          <w:rFonts w:ascii="Verdana" w:hAnsi="Verdana"/>
          <w:i/>
          <w:color w:val="000000"/>
          <w:sz w:val="23"/>
          <w:lang w:val="fr-FR"/>
        </w:rPr>
        <w:t xml:space="preserve"> </w:t>
      </w:r>
      <w:r w:rsidRPr="00533038">
        <w:rPr>
          <w:rFonts w:ascii="Calibri" w:hAnsi="Calibri"/>
          <w:b/>
          <w:color w:val="000000"/>
          <w:sz w:val="21"/>
          <w:lang w:val="fr-FR"/>
        </w:rPr>
        <w:t>Le maintien des statuts et du Code des pensions</w:t>
      </w:r>
    </w:p>
    <w:p w:rsidR="00757535" w:rsidRPr="00533038" w:rsidRDefault="00757535" w:rsidP="00533038">
      <w:pPr>
        <w:spacing w:before="60" w:line="281" w:lineRule="exact"/>
        <w:jc w:val="both"/>
        <w:textAlignment w:val="baseline"/>
        <w:rPr>
          <w:rFonts w:ascii="Verdana" w:hAnsi="Verdana"/>
          <w:b/>
          <w:i/>
          <w:color w:val="000000"/>
          <w:sz w:val="23"/>
          <w:lang w:val="fr-FR"/>
        </w:rPr>
      </w:pPr>
      <w:r>
        <w:rPr>
          <w:rFonts w:ascii="Garamond" w:hAnsi="Garamond"/>
          <w:i/>
          <w:color w:val="000000"/>
          <w:spacing w:val="1"/>
          <w:sz w:val="23"/>
          <w:lang w:val="fr-FR"/>
        </w:rPr>
        <w:t>►</w:t>
      </w:r>
      <w:r>
        <w:rPr>
          <w:rFonts w:ascii="Verdana" w:hAnsi="Verdana"/>
          <w:i/>
          <w:color w:val="000000"/>
          <w:sz w:val="23"/>
          <w:lang w:val="fr-FR"/>
        </w:rPr>
        <w:t xml:space="preserve"> </w:t>
      </w:r>
      <w:r w:rsidRPr="00533038">
        <w:rPr>
          <w:rFonts w:ascii="Calibri" w:hAnsi="Calibri"/>
          <w:b/>
          <w:color w:val="000000"/>
          <w:sz w:val="21"/>
          <w:lang w:val="fr-FR"/>
        </w:rPr>
        <w:t>Le retrait pur et simple du projet de loi dit</w:t>
      </w:r>
      <w:r>
        <w:rPr>
          <w:rFonts w:ascii="Calibri" w:hAnsi="Calibri"/>
          <w:b/>
          <w:color w:val="000000"/>
          <w:sz w:val="21"/>
          <w:lang w:val="fr-FR"/>
        </w:rPr>
        <w:t xml:space="preserve"> « </w:t>
      </w:r>
      <w:r w:rsidRPr="00533038">
        <w:rPr>
          <w:rFonts w:ascii="Calibri" w:hAnsi="Calibri"/>
          <w:b/>
          <w:color w:val="000000"/>
          <w:sz w:val="21"/>
          <w:lang w:val="fr-FR"/>
        </w:rPr>
        <w:t>de transformation de la Fonction Publique »</w:t>
      </w:r>
    </w:p>
    <w:p w:rsidR="00757535" w:rsidRDefault="00757535" w:rsidP="00533038">
      <w:pPr>
        <w:spacing w:before="351" w:after="403" w:line="322" w:lineRule="exact"/>
        <w:jc w:val="center"/>
        <w:textAlignment w:val="baseline"/>
        <w:rPr>
          <w:rFonts w:ascii="Calibri" w:hAnsi="Calibri"/>
          <w:b/>
          <w:color w:val="000000"/>
          <w:sz w:val="24"/>
          <w:lang w:val="fr-FR"/>
        </w:rPr>
      </w:pPr>
      <w:r>
        <w:rPr>
          <w:rFonts w:ascii="Calibri" w:hAnsi="Calibri"/>
          <w:b/>
          <w:color w:val="000000"/>
          <w:sz w:val="24"/>
          <w:lang w:val="fr-FR"/>
        </w:rPr>
        <w:t xml:space="preserve">Bâtissons toutes et tous le service public de demain, </w:t>
      </w:r>
      <w:r>
        <w:rPr>
          <w:rFonts w:ascii="Calibri" w:hAnsi="Calibri"/>
          <w:b/>
          <w:color w:val="000000"/>
          <w:sz w:val="24"/>
          <w:lang w:val="fr-FR"/>
        </w:rPr>
        <w:br/>
        <w:t xml:space="preserve">un service public toujours juste et protecteur, pour </w:t>
      </w:r>
      <w:r w:rsidR="002104BA">
        <w:rPr>
          <w:rFonts w:ascii="Calibri" w:hAnsi="Calibri"/>
          <w:b/>
          <w:color w:val="000000"/>
          <w:sz w:val="24"/>
          <w:lang w:val="fr-FR"/>
        </w:rPr>
        <w:t xml:space="preserve">tous les citoyens et citoyennes ! </w:t>
      </w:r>
    </w:p>
    <w:tbl>
      <w:tblPr>
        <w:tblW w:w="1192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28"/>
      </w:tblGrid>
      <w:tr w:rsidR="00757535" w:rsidRPr="00B4374D" w:rsidTr="002104BA">
        <w:trPr>
          <w:trHeight w:hRule="exact" w:val="2061"/>
          <w:jc w:val="center"/>
        </w:trPr>
        <w:tc>
          <w:tcPr>
            <w:tcW w:w="119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6FB6" w:fill="006FB6"/>
          </w:tcPr>
          <w:p w:rsidR="002104BA" w:rsidRDefault="00757535" w:rsidP="002104BA">
            <w:pPr>
              <w:jc w:val="center"/>
              <w:textAlignment w:val="baseline"/>
              <w:rPr>
                <w:rFonts w:ascii="Calibri" w:hAnsi="Calibri"/>
                <w:b/>
                <w:color w:val="FFFFFF"/>
                <w:sz w:val="32"/>
                <w:lang w:val="fr-FR"/>
              </w:rPr>
            </w:pPr>
            <w:r>
              <w:rPr>
                <w:rFonts w:ascii="Calibri" w:hAnsi="Calibri"/>
                <w:b/>
                <w:color w:val="FFFFFF"/>
                <w:sz w:val="32"/>
                <w:lang w:val="fr-FR"/>
              </w:rPr>
              <w:t xml:space="preserve">Le gouvernement fait l’unanimité contre lui, </w:t>
            </w:r>
          </w:p>
          <w:p w:rsidR="00757535" w:rsidRDefault="00757535" w:rsidP="002104BA">
            <w:pPr>
              <w:jc w:val="center"/>
              <w:textAlignment w:val="baseline"/>
              <w:rPr>
                <w:rFonts w:ascii="Calibri" w:hAnsi="Calibri"/>
                <w:b/>
                <w:color w:val="FFFFFF"/>
                <w:sz w:val="32"/>
                <w:lang w:val="fr-FR"/>
              </w:rPr>
            </w:pPr>
            <w:r>
              <w:rPr>
                <w:rFonts w:ascii="Calibri" w:hAnsi="Calibri"/>
                <w:b/>
                <w:color w:val="FFFFFF"/>
                <w:sz w:val="32"/>
                <w:lang w:val="fr-FR"/>
              </w:rPr>
              <w:t>toutes les organisations syndicales s’opposent à son projet</w:t>
            </w:r>
          </w:p>
          <w:p w:rsidR="00757535" w:rsidRDefault="00757535" w:rsidP="002104BA">
            <w:pPr>
              <w:jc w:val="center"/>
              <w:textAlignment w:val="baseline"/>
              <w:rPr>
                <w:rFonts w:ascii="Calibri" w:hAnsi="Calibri"/>
                <w:b/>
                <w:color w:val="FFFFFF"/>
                <w:sz w:val="32"/>
                <w:lang w:val="fr-FR"/>
              </w:rPr>
            </w:pPr>
            <w:r>
              <w:rPr>
                <w:rFonts w:ascii="Calibri" w:hAnsi="Calibri"/>
                <w:b/>
                <w:color w:val="FFFFFF"/>
                <w:sz w:val="32"/>
                <w:lang w:val="fr-FR"/>
              </w:rPr>
              <w:t>Ensemble pour une fonction publique au service de toutes et tous.</w:t>
            </w:r>
          </w:p>
          <w:p w:rsidR="002104BA" w:rsidRPr="002104BA" w:rsidRDefault="002104BA" w:rsidP="002104BA">
            <w:pPr>
              <w:jc w:val="center"/>
              <w:textAlignment w:val="baseline"/>
              <w:rPr>
                <w:rFonts w:ascii="Calibri" w:hAnsi="Calibri"/>
                <w:b/>
                <w:color w:val="FFFFFF"/>
                <w:sz w:val="16"/>
                <w:szCs w:val="16"/>
                <w:lang w:val="fr-FR"/>
              </w:rPr>
            </w:pPr>
          </w:p>
          <w:p w:rsidR="00757535" w:rsidRPr="002104BA" w:rsidRDefault="00757535" w:rsidP="002104BA">
            <w:pPr>
              <w:jc w:val="center"/>
              <w:textAlignment w:val="baseline"/>
              <w:rPr>
                <w:rFonts w:ascii="Arial" w:hAnsi="Arial"/>
                <w:b/>
                <w:color w:val="FFFFFF"/>
                <w:spacing w:val="-17"/>
                <w:sz w:val="36"/>
                <w:szCs w:val="36"/>
                <w:lang w:val="fr-FR"/>
              </w:rPr>
            </w:pPr>
            <w:r w:rsidRPr="002104BA">
              <w:rPr>
                <w:rFonts w:ascii="Arial" w:hAnsi="Arial"/>
                <w:b/>
                <w:color w:val="FFFFFF"/>
                <w:spacing w:val="-17"/>
                <w:sz w:val="36"/>
                <w:szCs w:val="36"/>
                <w:lang w:val="fr-FR"/>
              </w:rPr>
              <w:t>Toutes et tous en grève jeudi 9 MAI, 10h Place du 1</w:t>
            </w:r>
            <w:r w:rsidRPr="002104BA">
              <w:rPr>
                <w:rFonts w:ascii="Arial" w:hAnsi="Arial"/>
                <w:b/>
                <w:color w:val="FFFFFF"/>
                <w:spacing w:val="-17"/>
                <w:sz w:val="36"/>
                <w:szCs w:val="36"/>
                <w:vertAlign w:val="superscript"/>
                <w:lang w:val="fr-FR"/>
              </w:rPr>
              <w:t>er</w:t>
            </w:r>
            <w:r w:rsidRPr="002104BA">
              <w:rPr>
                <w:rFonts w:ascii="Arial" w:hAnsi="Arial"/>
                <w:b/>
                <w:color w:val="FFFFFF"/>
                <w:spacing w:val="-17"/>
                <w:sz w:val="36"/>
                <w:szCs w:val="36"/>
                <w:lang w:val="fr-FR"/>
              </w:rPr>
              <w:t xml:space="preserve"> mai, Clermont</w:t>
            </w:r>
          </w:p>
          <w:p w:rsidR="002104BA" w:rsidRDefault="002104BA" w:rsidP="00533038">
            <w:pPr>
              <w:spacing w:before="94" w:after="306" w:line="363" w:lineRule="exact"/>
              <w:jc w:val="center"/>
              <w:textAlignment w:val="baseline"/>
              <w:rPr>
                <w:rFonts w:ascii="Arial" w:hAnsi="Arial"/>
                <w:b/>
                <w:color w:val="FFFFFF"/>
                <w:spacing w:val="-17"/>
                <w:sz w:val="31"/>
                <w:lang w:val="fr-FR"/>
              </w:rPr>
            </w:pPr>
          </w:p>
        </w:tc>
      </w:tr>
    </w:tbl>
    <w:p w:rsidR="00757535" w:rsidRPr="00F94EEA" w:rsidRDefault="00757535" w:rsidP="00533038">
      <w:pPr>
        <w:rPr>
          <w:lang w:val="fr-FR"/>
        </w:rPr>
      </w:pPr>
    </w:p>
    <w:sectPr w:rsidR="00757535" w:rsidRPr="00F94EEA" w:rsidSect="00533038">
      <w:pgSz w:w="11909" w:h="16838"/>
      <w:pgMar w:top="567" w:right="680" w:bottom="340" w:left="680" w:header="720" w:footer="720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4A2"/>
    <w:rsid w:val="001305B5"/>
    <w:rsid w:val="002104BA"/>
    <w:rsid w:val="003635A1"/>
    <w:rsid w:val="00411DA0"/>
    <w:rsid w:val="00533038"/>
    <w:rsid w:val="00665A3B"/>
    <w:rsid w:val="0068623E"/>
    <w:rsid w:val="00757535"/>
    <w:rsid w:val="009E2132"/>
    <w:rsid w:val="00B4374D"/>
    <w:rsid w:val="00D44EFC"/>
    <w:rsid w:val="00DD0764"/>
    <w:rsid w:val="00EC54A2"/>
    <w:rsid w:val="00F9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C17414"/>
  <w15:docId w15:val="{8C8ED96E-1721-4416-93D8-B60F04E5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4A2"/>
    <w:rPr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2019-05-03T17:27:00Z</cp:lastPrinted>
  <dcterms:created xsi:type="dcterms:W3CDTF">2019-05-03T17:28:00Z</dcterms:created>
  <dcterms:modified xsi:type="dcterms:W3CDTF">2019-05-03T17:28:00Z</dcterms:modified>
</cp:coreProperties>
</file>